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95" w:rsidRDefault="000D03C7" w:rsidP="001049E1">
      <w:pPr>
        <w:jc w:val="center"/>
        <w:rPr>
          <w:sz w:val="36"/>
          <w:szCs w:val="36"/>
        </w:rPr>
      </w:pPr>
      <w:r>
        <w:rPr>
          <w:rFonts w:hint="eastAsia"/>
          <w:sz w:val="36"/>
          <w:szCs w:val="36"/>
        </w:rPr>
        <w:t>平成２６</w:t>
      </w:r>
      <w:r w:rsidR="00536095" w:rsidRPr="001049E1">
        <w:rPr>
          <w:rFonts w:hint="eastAsia"/>
          <w:sz w:val="36"/>
          <w:szCs w:val="36"/>
        </w:rPr>
        <w:t>年度　第一回保護者アンケート</w:t>
      </w:r>
      <w:r w:rsidR="00770F42">
        <w:rPr>
          <w:rFonts w:hint="eastAsia"/>
          <w:sz w:val="36"/>
          <w:szCs w:val="36"/>
        </w:rPr>
        <w:t>結果</w:t>
      </w:r>
    </w:p>
    <w:p w:rsidR="00536095" w:rsidRDefault="00536095" w:rsidP="0004030C">
      <w:pPr>
        <w:jc w:val="right"/>
        <w:rPr>
          <w:szCs w:val="21"/>
        </w:rPr>
      </w:pPr>
      <w:r w:rsidRPr="001049E1">
        <w:rPr>
          <w:rFonts w:hint="eastAsia"/>
          <w:szCs w:val="21"/>
        </w:rPr>
        <w:t>京都市立楊梅幼稚園</w:t>
      </w:r>
    </w:p>
    <w:p w:rsidR="00536095" w:rsidRDefault="00536095" w:rsidP="001049E1">
      <w:pPr>
        <w:pStyle w:val="a3"/>
        <w:numPr>
          <w:ilvl w:val="0"/>
          <w:numId w:val="2"/>
        </w:numPr>
        <w:ind w:leftChars="0"/>
        <w:jc w:val="left"/>
        <w:rPr>
          <w:szCs w:val="21"/>
        </w:rPr>
      </w:pPr>
      <w:r w:rsidRPr="001049E1">
        <w:rPr>
          <w:rFonts w:hint="eastAsia"/>
          <w:szCs w:val="21"/>
        </w:rPr>
        <w:t>保育</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8364"/>
      </w:tblGrid>
      <w:tr w:rsidR="00B77FBE" w:rsidRPr="00117485" w:rsidTr="00B77FBE">
        <w:tc>
          <w:tcPr>
            <w:tcW w:w="522" w:type="dxa"/>
          </w:tcPr>
          <w:p w:rsidR="00B77FBE" w:rsidRPr="00FC24F7" w:rsidRDefault="00B77FBE" w:rsidP="00FC24F7">
            <w:pPr>
              <w:pStyle w:val="a3"/>
              <w:ind w:leftChars="0" w:left="0"/>
              <w:jc w:val="left"/>
              <w:rPr>
                <w:szCs w:val="21"/>
              </w:rPr>
            </w:pPr>
            <w:r w:rsidRPr="00FC24F7">
              <w:rPr>
                <w:rFonts w:hint="eastAsia"/>
                <w:szCs w:val="21"/>
              </w:rPr>
              <w:t>１</w:t>
            </w:r>
          </w:p>
        </w:tc>
        <w:tc>
          <w:tcPr>
            <w:tcW w:w="8364" w:type="dxa"/>
          </w:tcPr>
          <w:p w:rsidR="00B77FBE" w:rsidRPr="00FC24F7" w:rsidRDefault="00B77FBE" w:rsidP="00FC24F7">
            <w:pPr>
              <w:pStyle w:val="a3"/>
              <w:ind w:leftChars="0" w:left="0"/>
              <w:jc w:val="left"/>
              <w:rPr>
                <w:szCs w:val="21"/>
              </w:rPr>
            </w:pPr>
            <w:r>
              <w:rPr>
                <w:rFonts w:hint="eastAsia"/>
                <w:szCs w:val="21"/>
              </w:rPr>
              <w:t>幼稚園で豊かな体験活動ができるように環境が整えられていると思いますか。</w:t>
            </w:r>
          </w:p>
        </w:tc>
      </w:tr>
      <w:tr w:rsidR="00B77FBE" w:rsidRPr="00FC24F7" w:rsidTr="00B77FBE">
        <w:tc>
          <w:tcPr>
            <w:tcW w:w="522" w:type="dxa"/>
          </w:tcPr>
          <w:p w:rsidR="00B77FBE" w:rsidRPr="00FC24F7" w:rsidRDefault="00B77FBE" w:rsidP="00FC24F7">
            <w:pPr>
              <w:pStyle w:val="a3"/>
              <w:ind w:leftChars="0" w:left="0"/>
              <w:jc w:val="left"/>
              <w:rPr>
                <w:szCs w:val="21"/>
              </w:rPr>
            </w:pPr>
            <w:r w:rsidRPr="00FC24F7">
              <w:rPr>
                <w:rFonts w:hint="eastAsia"/>
                <w:szCs w:val="21"/>
              </w:rPr>
              <w:t>２</w:t>
            </w:r>
          </w:p>
        </w:tc>
        <w:tc>
          <w:tcPr>
            <w:tcW w:w="8364" w:type="dxa"/>
          </w:tcPr>
          <w:p w:rsidR="00B77FBE" w:rsidRPr="00FC24F7" w:rsidRDefault="00B77FBE" w:rsidP="00FC24F7">
            <w:pPr>
              <w:pStyle w:val="a3"/>
              <w:ind w:leftChars="0" w:left="0"/>
              <w:jc w:val="left"/>
              <w:rPr>
                <w:szCs w:val="21"/>
              </w:rPr>
            </w:pPr>
            <w:r w:rsidRPr="00FC24F7">
              <w:rPr>
                <w:rFonts w:hint="eastAsia"/>
                <w:szCs w:val="21"/>
              </w:rPr>
              <w:t>一人一人を大切にした</w:t>
            </w:r>
            <w:r>
              <w:rPr>
                <w:rFonts w:hint="eastAsia"/>
                <w:szCs w:val="21"/>
              </w:rPr>
              <w:t>あたたかなかかわりで保育に取り組んでいると思われますか。</w:t>
            </w:r>
          </w:p>
        </w:tc>
      </w:tr>
      <w:tr w:rsidR="00B77FBE" w:rsidRPr="00FC24F7" w:rsidTr="00B77FBE">
        <w:trPr>
          <w:trHeight w:val="337"/>
        </w:trPr>
        <w:tc>
          <w:tcPr>
            <w:tcW w:w="522" w:type="dxa"/>
          </w:tcPr>
          <w:p w:rsidR="00B77FBE" w:rsidRPr="00FC24F7" w:rsidRDefault="00B77FBE" w:rsidP="00FC24F7">
            <w:pPr>
              <w:pStyle w:val="a3"/>
              <w:ind w:leftChars="0" w:left="0"/>
              <w:jc w:val="left"/>
              <w:rPr>
                <w:szCs w:val="21"/>
              </w:rPr>
            </w:pPr>
            <w:r w:rsidRPr="00FC24F7">
              <w:rPr>
                <w:rFonts w:hint="eastAsia"/>
                <w:szCs w:val="21"/>
              </w:rPr>
              <w:t>３</w:t>
            </w:r>
          </w:p>
        </w:tc>
        <w:tc>
          <w:tcPr>
            <w:tcW w:w="8364" w:type="dxa"/>
          </w:tcPr>
          <w:p w:rsidR="00B77FBE" w:rsidRPr="00FC24F7" w:rsidRDefault="00B77FBE" w:rsidP="00FC24F7">
            <w:pPr>
              <w:pStyle w:val="a3"/>
              <w:ind w:leftChars="0" w:left="0"/>
              <w:jc w:val="left"/>
              <w:rPr>
                <w:szCs w:val="21"/>
              </w:rPr>
            </w:pPr>
            <w:r>
              <w:rPr>
                <w:rFonts w:hint="eastAsia"/>
                <w:szCs w:val="21"/>
              </w:rPr>
              <w:t>お子さん</w:t>
            </w:r>
            <w:r w:rsidRPr="00FC24F7">
              <w:rPr>
                <w:rFonts w:hint="eastAsia"/>
                <w:szCs w:val="21"/>
              </w:rPr>
              <w:t>は</w:t>
            </w:r>
            <w:r>
              <w:rPr>
                <w:rFonts w:hint="eastAsia"/>
                <w:szCs w:val="21"/>
              </w:rPr>
              <w:t>，楽しんで幼稚園に通っていると思いますか。</w:t>
            </w:r>
          </w:p>
        </w:tc>
      </w:tr>
      <w:tr w:rsidR="00B77FBE" w:rsidRPr="00FC24F7" w:rsidTr="00B77FBE">
        <w:trPr>
          <w:trHeight w:val="279"/>
        </w:trPr>
        <w:tc>
          <w:tcPr>
            <w:tcW w:w="522" w:type="dxa"/>
          </w:tcPr>
          <w:p w:rsidR="00B77FBE" w:rsidRPr="0079060A" w:rsidRDefault="00B77FBE" w:rsidP="0079060A">
            <w:pPr>
              <w:jc w:val="left"/>
              <w:rPr>
                <w:szCs w:val="21"/>
              </w:rPr>
            </w:pPr>
            <w:r w:rsidRPr="0079060A">
              <w:rPr>
                <w:rFonts w:hint="eastAsia"/>
                <w:szCs w:val="21"/>
              </w:rPr>
              <w:t>４</w:t>
            </w:r>
          </w:p>
        </w:tc>
        <w:tc>
          <w:tcPr>
            <w:tcW w:w="8364" w:type="dxa"/>
          </w:tcPr>
          <w:p w:rsidR="00B77FBE" w:rsidRPr="009719CB" w:rsidRDefault="00B77FBE" w:rsidP="0079060A">
            <w:pPr>
              <w:jc w:val="left"/>
              <w:rPr>
                <w:szCs w:val="21"/>
              </w:rPr>
            </w:pPr>
            <w:r w:rsidRPr="009719CB">
              <w:rPr>
                <w:rFonts w:hint="eastAsia"/>
                <w:szCs w:val="21"/>
              </w:rPr>
              <w:t>お子さんは，自分の思いを伝えようとしていると思いますか。</w:t>
            </w:r>
          </w:p>
        </w:tc>
      </w:tr>
      <w:tr w:rsidR="00B77FBE" w:rsidRPr="00FC24F7" w:rsidTr="00B77FBE">
        <w:trPr>
          <w:trHeight w:val="336"/>
        </w:trPr>
        <w:tc>
          <w:tcPr>
            <w:tcW w:w="522" w:type="dxa"/>
          </w:tcPr>
          <w:p w:rsidR="00B77FBE" w:rsidRPr="0079060A" w:rsidRDefault="00B77FBE" w:rsidP="0079060A">
            <w:pPr>
              <w:jc w:val="left"/>
              <w:rPr>
                <w:szCs w:val="21"/>
              </w:rPr>
            </w:pPr>
            <w:r>
              <w:rPr>
                <w:rFonts w:hint="eastAsia"/>
                <w:szCs w:val="21"/>
              </w:rPr>
              <w:t>５</w:t>
            </w:r>
          </w:p>
        </w:tc>
        <w:tc>
          <w:tcPr>
            <w:tcW w:w="8364" w:type="dxa"/>
          </w:tcPr>
          <w:p w:rsidR="00B77FBE" w:rsidRDefault="00B77FBE" w:rsidP="0079060A">
            <w:pPr>
              <w:jc w:val="left"/>
              <w:rPr>
                <w:szCs w:val="21"/>
              </w:rPr>
            </w:pPr>
            <w:r>
              <w:rPr>
                <w:rFonts w:hint="eastAsia"/>
                <w:szCs w:val="21"/>
              </w:rPr>
              <w:t>お子さんは，相手の思いや話を聞こうとしていると思いますか。</w:t>
            </w:r>
          </w:p>
        </w:tc>
      </w:tr>
      <w:tr w:rsidR="00B77FBE" w:rsidRPr="00FC24F7" w:rsidTr="00B77FBE">
        <w:tc>
          <w:tcPr>
            <w:tcW w:w="522" w:type="dxa"/>
          </w:tcPr>
          <w:p w:rsidR="00B77FBE" w:rsidRPr="00FC24F7" w:rsidRDefault="00B77FBE" w:rsidP="00FC24F7">
            <w:pPr>
              <w:pStyle w:val="a3"/>
              <w:ind w:leftChars="0" w:left="0"/>
              <w:jc w:val="left"/>
              <w:rPr>
                <w:szCs w:val="21"/>
              </w:rPr>
            </w:pPr>
            <w:r>
              <w:rPr>
                <w:rFonts w:hint="eastAsia"/>
                <w:szCs w:val="21"/>
              </w:rPr>
              <w:t>６</w:t>
            </w:r>
          </w:p>
        </w:tc>
        <w:tc>
          <w:tcPr>
            <w:tcW w:w="8364" w:type="dxa"/>
          </w:tcPr>
          <w:p w:rsidR="00B77FBE" w:rsidRPr="00FC24F7" w:rsidRDefault="00B77FBE" w:rsidP="00FC24F7">
            <w:pPr>
              <w:pStyle w:val="a3"/>
              <w:ind w:leftChars="0" w:left="0"/>
              <w:jc w:val="left"/>
              <w:rPr>
                <w:szCs w:val="21"/>
              </w:rPr>
            </w:pPr>
            <w:r>
              <w:rPr>
                <w:rFonts w:hint="eastAsia"/>
                <w:szCs w:val="21"/>
              </w:rPr>
              <w:t>お子さん</w:t>
            </w:r>
            <w:r w:rsidRPr="00FC24F7">
              <w:rPr>
                <w:rFonts w:hint="eastAsia"/>
                <w:szCs w:val="21"/>
              </w:rPr>
              <w:t>は</w:t>
            </w:r>
            <w:r>
              <w:rPr>
                <w:rFonts w:hint="eastAsia"/>
                <w:szCs w:val="21"/>
              </w:rPr>
              <w:t>，友達と一緒に過ごすことを楽しんでいると思いますか。</w:t>
            </w:r>
          </w:p>
        </w:tc>
      </w:tr>
    </w:tbl>
    <w:p w:rsidR="00B77FBE" w:rsidRDefault="00B77FBE" w:rsidP="00B77FBE">
      <w:pPr>
        <w:ind w:firstLineChars="100" w:firstLine="210"/>
      </w:pPr>
      <w:r>
        <w:rPr>
          <w:rFonts w:hint="eastAsia"/>
        </w:rPr>
        <w:t>多くの保護者は、子どもたちは友達と一緒に過ごすことを楽しんでいる・楽しんで幼稚園に通っていると感じておられることがわかりました。</w:t>
      </w:r>
    </w:p>
    <w:p w:rsidR="00B77FBE" w:rsidRPr="00DE5FB5" w:rsidRDefault="00B77FBE" w:rsidP="00B77FBE">
      <w:pPr>
        <w:ind w:firstLineChars="100" w:firstLine="210"/>
      </w:pPr>
      <w:r>
        <w:rPr>
          <w:rFonts w:hint="eastAsia"/>
        </w:rPr>
        <w:t>「自分の思いを伝えようとしていると思う」と「相手の思いや話を聞こうとしていると思う」の２つの項目では、「自分の思いを伝えようとしていると思う」の保護者評価の方が高く見られました。発達や一人一人の実態に個人差がある項目ではありますが、幼児期の発達の特性も伺えると思います。</w:t>
      </w:r>
    </w:p>
    <w:p w:rsidR="00B77FBE" w:rsidRPr="00A24FC6" w:rsidRDefault="00B77FBE" w:rsidP="00B77FBE">
      <w:pPr>
        <w:ind w:firstLineChars="100" w:firstLine="210"/>
        <w:rPr>
          <w:color w:val="000000"/>
        </w:rPr>
      </w:pPr>
      <w:r>
        <w:rPr>
          <w:rFonts w:hint="eastAsia"/>
        </w:rPr>
        <w:t>今後も保護者の方には</w:t>
      </w:r>
      <w:r w:rsidRPr="00A24FC6">
        <w:rPr>
          <w:rFonts w:hint="eastAsia"/>
          <w:color w:val="000000"/>
        </w:rPr>
        <w:t>見えにくい子どもの姿</w:t>
      </w:r>
      <w:r>
        <w:rPr>
          <w:rFonts w:hint="eastAsia"/>
          <w:color w:val="000000"/>
        </w:rPr>
        <w:t>や育ち</w:t>
      </w:r>
      <w:r w:rsidRPr="00A24FC6">
        <w:rPr>
          <w:rFonts w:hint="eastAsia"/>
          <w:color w:val="000000"/>
        </w:rPr>
        <w:t>を丁寧に</w:t>
      </w:r>
      <w:r>
        <w:rPr>
          <w:rFonts w:hint="eastAsia"/>
          <w:color w:val="000000"/>
        </w:rPr>
        <w:t>伝達し、信頼関係を築き深めていきたいと思います。</w:t>
      </w:r>
    </w:p>
    <w:p w:rsidR="00B77FBE" w:rsidRPr="00B77FBE" w:rsidRDefault="00B77FBE" w:rsidP="00B77FBE">
      <w:pPr>
        <w:jc w:val="left"/>
        <w:rPr>
          <w:szCs w:val="21"/>
        </w:rPr>
      </w:pPr>
    </w:p>
    <w:p w:rsidR="00536095" w:rsidRPr="00B77FBE" w:rsidRDefault="00536095" w:rsidP="00B77FBE">
      <w:pPr>
        <w:pStyle w:val="a3"/>
        <w:numPr>
          <w:ilvl w:val="0"/>
          <w:numId w:val="2"/>
        </w:numPr>
        <w:ind w:leftChars="0"/>
        <w:jc w:val="left"/>
        <w:rPr>
          <w:szCs w:val="21"/>
        </w:rPr>
      </w:pPr>
      <w:r w:rsidRPr="00B77FBE">
        <w:rPr>
          <w:rFonts w:hint="eastAsia"/>
          <w:szCs w:val="21"/>
        </w:rPr>
        <w:t>教職員</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8364"/>
      </w:tblGrid>
      <w:tr w:rsidR="00B77FBE" w:rsidRPr="00FC24F7" w:rsidTr="00B77FBE">
        <w:tc>
          <w:tcPr>
            <w:tcW w:w="522" w:type="dxa"/>
          </w:tcPr>
          <w:p w:rsidR="00B77FBE" w:rsidRPr="00FC24F7" w:rsidRDefault="00B77FBE" w:rsidP="00FC24F7">
            <w:pPr>
              <w:pStyle w:val="a3"/>
              <w:ind w:leftChars="0" w:left="0"/>
              <w:jc w:val="left"/>
              <w:rPr>
                <w:szCs w:val="21"/>
              </w:rPr>
            </w:pPr>
            <w:r w:rsidRPr="00FC24F7">
              <w:rPr>
                <w:rFonts w:hint="eastAsia"/>
                <w:szCs w:val="21"/>
              </w:rPr>
              <w:t>１</w:t>
            </w:r>
          </w:p>
        </w:tc>
        <w:tc>
          <w:tcPr>
            <w:tcW w:w="8364" w:type="dxa"/>
          </w:tcPr>
          <w:p w:rsidR="00B77FBE" w:rsidRPr="00FC24F7" w:rsidRDefault="00B77FBE" w:rsidP="00FC24F7">
            <w:pPr>
              <w:pStyle w:val="a3"/>
              <w:ind w:leftChars="0" w:left="0"/>
              <w:jc w:val="left"/>
              <w:rPr>
                <w:szCs w:val="21"/>
              </w:rPr>
            </w:pPr>
            <w:r w:rsidRPr="00FC24F7">
              <w:rPr>
                <w:rFonts w:hint="eastAsia"/>
                <w:szCs w:val="21"/>
              </w:rPr>
              <w:t>教職員は</w:t>
            </w:r>
            <w:r>
              <w:rPr>
                <w:rFonts w:hint="eastAsia"/>
                <w:szCs w:val="21"/>
              </w:rPr>
              <w:t>，連携しながら子どもにかかわっていると思いますか。</w:t>
            </w:r>
          </w:p>
        </w:tc>
      </w:tr>
    </w:tbl>
    <w:p w:rsidR="00B77FBE" w:rsidRPr="00D42CB2" w:rsidRDefault="00B77FBE" w:rsidP="00B77FBE">
      <w:pPr>
        <w:ind w:firstLineChars="100" w:firstLine="210"/>
      </w:pPr>
      <w:r>
        <w:rPr>
          <w:rFonts w:hint="eastAsia"/>
        </w:rPr>
        <w:t>「教職員は、連携しながら子どもにかかわっていると思いますか」の項目では、教職員の評価より、保護者の方からの評価が低い結果が見られました。保育準備や片付け、健康・安全・衛生面などの連携では表面に見えにくいところもあるかもしれません。子どもたちは、園内のいろいろな場で遊ぶので担任だけではなく、教職員みんなで子どもたちを見ています。また、教職員それぞれが目にした子どもたちの様子を伝えあうように日々努力し、一人一人の子ども理解へとつなげています。園では、日々の教職員の連携は不可欠であり大変重要なことだと考えています。</w:t>
      </w:r>
    </w:p>
    <w:p w:rsidR="00B77FBE" w:rsidRPr="008C0DA3" w:rsidRDefault="00B77FBE" w:rsidP="008C0DA3">
      <w:pPr>
        <w:jc w:val="left"/>
        <w:rPr>
          <w:szCs w:val="21"/>
        </w:rPr>
      </w:pPr>
    </w:p>
    <w:p w:rsidR="00536095" w:rsidRDefault="00536095" w:rsidP="001049E1">
      <w:pPr>
        <w:pStyle w:val="a3"/>
        <w:numPr>
          <w:ilvl w:val="0"/>
          <w:numId w:val="2"/>
        </w:numPr>
        <w:ind w:leftChars="0"/>
        <w:jc w:val="left"/>
        <w:rPr>
          <w:szCs w:val="21"/>
        </w:rPr>
      </w:pPr>
      <w:r>
        <w:rPr>
          <w:rFonts w:hint="eastAsia"/>
          <w:szCs w:val="21"/>
        </w:rPr>
        <w:t>連携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8364"/>
      </w:tblGrid>
      <w:tr w:rsidR="00B77FBE" w:rsidRPr="00FC24F7" w:rsidTr="00B77FBE">
        <w:tc>
          <w:tcPr>
            <w:tcW w:w="522" w:type="dxa"/>
          </w:tcPr>
          <w:p w:rsidR="00B77FBE" w:rsidRPr="00FC24F7" w:rsidRDefault="00B77FBE" w:rsidP="00FC24F7">
            <w:pPr>
              <w:pStyle w:val="a3"/>
              <w:ind w:leftChars="0" w:left="0"/>
              <w:jc w:val="left"/>
              <w:rPr>
                <w:szCs w:val="21"/>
              </w:rPr>
            </w:pPr>
            <w:r w:rsidRPr="00FC24F7">
              <w:rPr>
                <w:rFonts w:hint="eastAsia"/>
                <w:szCs w:val="21"/>
              </w:rPr>
              <w:t>１</w:t>
            </w:r>
          </w:p>
        </w:tc>
        <w:tc>
          <w:tcPr>
            <w:tcW w:w="8364" w:type="dxa"/>
          </w:tcPr>
          <w:p w:rsidR="00B77FBE" w:rsidRPr="00FC24F7" w:rsidRDefault="00B77FBE" w:rsidP="00FC24F7">
            <w:pPr>
              <w:pStyle w:val="a3"/>
              <w:ind w:leftChars="0" w:left="0"/>
              <w:jc w:val="left"/>
              <w:rPr>
                <w:szCs w:val="21"/>
              </w:rPr>
            </w:pPr>
            <w:r w:rsidRPr="00FC24F7">
              <w:rPr>
                <w:rFonts w:hint="eastAsia"/>
                <w:szCs w:val="21"/>
              </w:rPr>
              <w:t>幼稚園は</w:t>
            </w:r>
            <w:r>
              <w:rPr>
                <w:rFonts w:hint="eastAsia"/>
                <w:szCs w:val="21"/>
              </w:rPr>
              <w:t>，</w:t>
            </w:r>
            <w:r w:rsidRPr="00FC24F7">
              <w:rPr>
                <w:rFonts w:hint="eastAsia"/>
                <w:szCs w:val="21"/>
              </w:rPr>
              <w:t>幼小中</w:t>
            </w:r>
            <w:r>
              <w:rPr>
                <w:rFonts w:hint="eastAsia"/>
                <w:szCs w:val="21"/>
              </w:rPr>
              <w:t>大</w:t>
            </w:r>
            <w:r w:rsidRPr="00FC24F7">
              <w:rPr>
                <w:rFonts w:hint="eastAsia"/>
                <w:szCs w:val="21"/>
              </w:rPr>
              <w:t>の連携</w:t>
            </w:r>
            <w:r>
              <w:rPr>
                <w:rFonts w:hint="eastAsia"/>
                <w:szCs w:val="21"/>
              </w:rPr>
              <w:t>や地域とのかかわりを生かした体験が保育に取り入れられていると思いますか。</w:t>
            </w:r>
          </w:p>
        </w:tc>
      </w:tr>
      <w:tr w:rsidR="00B77FBE" w:rsidRPr="00FC24F7" w:rsidTr="00B77FBE">
        <w:tc>
          <w:tcPr>
            <w:tcW w:w="522" w:type="dxa"/>
          </w:tcPr>
          <w:p w:rsidR="00B77FBE" w:rsidRPr="00FC24F7" w:rsidRDefault="00B77FBE" w:rsidP="00FC24F7">
            <w:pPr>
              <w:pStyle w:val="a3"/>
              <w:ind w:leftChars="0" w:left="0"/>
              <w:jc w:val="left"/>
              <w:rPr>
                <w:szCs w:val="21"/>
              </w:rPr>
            </w:pPr>
            <w:r>
              <w:rPr>
                <w:rFonts w:hint="eastAsia"/>
                <w:szCs w:val="21"/>
              </w:rPr>
              <w:t>２</w:t>
            </w:r>
          </w:p>
        </w:tc>
        <w:tc>
          <w:tcPr>
            <w:tcW w:w="8364" w:type="dxa"/>
          </w:tcPr>
          <w:p w:rsidR="00B77FBE" w:rsidRPr="00FC24F7" w:rsidRDefault="00B77FBE" w:rsidP="00FC24F7">
            <w:pPr>
              <w:pStyle w:val="a3"/>
              <w:ind w:leftChars="0" w:left="0"/>
              <w:jc w:val="left"/>
              <w:rPr>
                <w:szCs w:val="21"/>
              </w:rPr>
            </w:pPr>
            <w:r w:rsidRPr="00FC24F7">
              <w:rPr>
                <w:rFonts w:hint="eastAsia"/>
                <w:szCs w:val="21"/>
              </w:rPr>
              <w:t>幼稚園は</w:t>
            </w:r>
            <w:r>
              <w:rPr>
                <w:rFonts w:hint="eastAsia"/>
                <w:szCs w:val="21"/>
              </w:rPr>
              <w:t>，</w:t>
            </w:r>
            <w:r w:rsidRPr="00FC24F7">
              <w:rPr>
                <w:rFonts w:hint="eastAsia"/>
                <w:szCs w:val="21"/>
              </w:rPr>
              <w:t>保護者の思いを受け止め</w:t>
            </w:r>
            <w:r>
              <w:rPr>
                <w:rFonts w:hint="eastAsia"/>
                <w:szCs w:val="21"/>
              </w:rPr>
              <w:t>，</w:t>
            </w:r>
            <w:r w:rsidRPr="00FC24F7">
              <w:rPr>
                <w:rFonts w:hint="eastAsia"/>
                <w:szCs w:val="21"/>
              </w:rPr>
              <w:t>家庭と</w:t>
            </w:r>
            <w:r>
              <w:rPr>
                <w:rFonts w:hint="eastAsia"/>
                <w:szCs w:val="21"/>
              </w:rPr>
              <w:t>ともに子育てを考え保育を進めていると思われますか。</w:t>
            </w:r>
          </w:p>
        </w:tc>
      </w:tr>
    </w:tbl>
    <w:p w:rsidR="00B77FBE" w:rsidRDefault="00B77FBE" w:rsidP="00B77FBE">
      <w:pPr>
        <w:ind w:firstLineChars="100" w:firstLine="210"/>
      </w:pPr>
      <w:r>
        <w:rPr>
          <w:rFonts w:hint="eastAsia"/>
        </w:rPr>
        <w:t>楊梅幼稚園では小学校の中にある幼稚園という特色を生かし、醒泉小学校との連携に取り組んでいます。また校庭・プール・体育館など施設使用面などでも連携してきました。</w:t>
      </w:r>
    </w:p>
    <w:p w:rsidR="00B77FBE" w:rsidRDefault="00B77FBE" w:rsidP="00B77FBE">
      <w:pPr>
        <w:ind w:firstLineChars="100" w:firstLine="210"/>
      </w:pPr>
      <w:r>
        <w:rPr>
          <w:rFonts w:hint="eastAsia"/>
        </w:rPr>
        <w:t>大学との連携では、学生ボランティアで大学生が保育や預かり保育時に子どもたちとかかわっています。</w:t>
      </w:r>
    </w:p>
    <w:p w:rsidR="00B77FBE" w:rsidRDefault="00B77FBE" w:rsidP="00B77FBE">
      <w:pPr>
        <w:ind w:firstLineChars="100" w:firstLine="210"/>
      </w:pPr>
      <w:r>
        <w:rPr>
          <w:rFonts w:hint="eastAsia"/>
        </w:rPr>
        <w:t>地域とのかかわりを生かした体験では、地域のお店にカレー作り材料の買い物に出かけたり、洛和会デイサービス訪問などの体験を計画してきました。</w:t>
      </w:r>
    </w:p>
    <w:p w:rsidR="00B77FBE" w:rsidRPr="004F5DA8" w:rsidRDefault="00B77FBE" w:rsidP="00B77FBE">
      <w:pPr>
        <w:ind w:firstLineChars="100" w:firstLine="210"/>
      </w:pPr>
      <w:r>
        <w:rPr>
          <w:rFonts w:hint="eastAsia"/>
        </w:rPr>
        <w:t>連携では、子どもたちが交流することを通して様々な人と出会いかかわる経験を広げていきたいと考えています。保護者に連携や交流のねらいをしっかり発信していきたいと思います。</w:t>
      </w:r>
    </w:p>
    <w:p w:rsidR="00B77FBE" w:rsidRPr="00A33931" w:rsidRDefault="00B77FBE" w:rsidP="00A33931">
      <w:pPr>
        <w:jc w:val="left"/>
        <w:rPr>
          <w:szCs w:val="21"/>
        </w:rPr>
      </w:pPr>
    </w:p>
    <w:p w:rsidR="00536095" w:rsidRDefault="00536095" w:rsidP="001049E1">
      <w:pPr>
        <w:pStyle w:val="a3"/>
        <w:numPr>
          <w:ilvl w:val="0"/>
          <w:numId w:val="2"/>
        </w:numPr>
        <w:ind w:leftChars="0"/>
        <w:jc w:val="left"/>
        <w:rPr>
          <w:szCs w:val="21"/>
        </w:rPr>
      </w:pPr>
      <w:r>
        <w:rPr>
          <w:rFonts w:hint="eastAsia"/>
          <w:szCs w:val="21"/>
        </w:rPr>
        <w:t>情報発信</w:t>
      </w:r>
    </w:p>
    <w:tbl>
      <w:tblPr>
        <w:tblpPr w:leftFromText="142" w:rightFromText="142" w:vertAnchor="text" w:horzAnchor="page" w:tblpX="1243"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8375"/>
      </w:tblGrid>
      <w:tr w:rsidR="00B77FBE" w:rsidRPr="00FC24F7" w:rsidTr="00B77FBE">
        <w:tc>
          <w:tcPr>
            <w:tcW w:w="522" w:type="dxa"/>
          </w:tcPr>
          <w:p w:rsidR="00B77FBE" w:rsidRPr="00FC24F7" w:rsidRDefault="00B77FBE" w:rsidP="00FC24F7">
            <w:pPr>
              <w:pStyle w:val="a3"/>
              <w:ind w:leftChars="0" w:left="0"/>
              <w:jc w:val="left"/>
              <w:rPr>
                <w:szCs w:val="21"/>
              </w:rPr>
            </w:pPr>
            <w:r w:rsidRPr="00FC24F7">
              <w:rPr>
                <w:rFonts w:hint="eastAsia"/>
                <w:szCs w:val="21"/>
              </w:rPr>
              <w:t>１</w:t>
            </w:r>
          </w:p>
        </w:tc>
        <w:tc>
          <w:tcPr>
            <w:tcW w:w="8375" w:type="dxa"/>
          </w:tcPr>
          <w:p w:rsidR="00B77FBE" w:rsidRPr="00FC24F7" w:rsidRDefault="00B77FBE" w:rsidP="00FC24F7">
            <w:pPr>
              <w:pStyle w:val="a3"/>
              <w:ind w:leftChars="0" w:left="0"/>
              <w:jc w:val="left"/>
              <w:rPr>
                <w:szCs w:val="21"/>
              </w:rPr>
            </w:pPr>
            <w:r w:rsidRPr="00FC24F7">
              <w:rPr>
                <w:rFonts w:hint="eastAsia"/>
                <w:szCs w:val="21"/>
              </w:rPr>
              <w:t>園便りやホームページ</w:t>
            </w:r>
            <w:r>
              <w:rPr>
                <w:rFonts w:hint="eastAsia"/>
                <w:szCs w:val="21"/>
              </w:rPr>
              <w:t>，</w:t>
            </w:r>
            <w:r w:rsidRPr="00FC24F7">
              <w:rPr>
                <w:rFonts w:hint="eastAsia"/>
                <w:szCs w:val="21"/>
              </w:rPr>
              <w:t>お知らせ等で</w:t>
            </w:r>
            <w:r>
              <w:rPr>
                <w:rFonts w:hint="eastAsia"/>
                <w:szCs w:val="21"/>
              </w:rPr>
              <w:t>子どもの様子や遊びの様子が分かりますか。</w:t>
            </w:r>
          </w:p>
        </w:tc>
      </w:tr>
    </w:tbl>
    <w:p w:rsidR="00536095" w:rsidRDefault="00536095" w:rsidP="0004030C">
      <w:pPr>
        <w:jc w:val="left"/>
        <w:rPr>
          <w:szCs w:val="21"/>
        </w:rPr>
      </w:pPr>
    </w:p>
    <w:p w:rsidR="00536095" w:rsidRDefault="00536095" w:rsidP="0004030C">
      <w:pPr>
        <w:jc w:val="left"/>
        <w:rPr>
          <w:szCs w:val="21"/>
        </w:rPr>
      </w:pPr>
    </w:p>
    <w:p w:rsidR="00B77FBE" w:rsidRDefault="00B77FBE" w:rsidP="00B77FBE">
      <w:pPr>
        <w:ind w:firstLineChars="100" w:firstLine="210"/>
      </w:pPr>
      <w:r>
        <w:rPr>
          <w:rFonts w:hint="eastAsia"/>
        </w:rPr>
        <w:t>幼稚園の教育方針や子どもたちの様子を発信することは大切です。幼稚園では、毎日降園時に、教員から一日の子どもたちの姿や子どもの育ちについて伝達したり、毎月のお便りや日々のホームページで様子を発信したりしています。今回の評価結果からは、保護者の方からは、保護者の評価が教職員の自己評価を下回っていたことを受け止め、より保護者の方にわかりやすく伝わるようにホームページやお便りなどの充実と降園時の伝達に向けて引き続き努めていきたいと思います。また、改善策のひとつとして、日々保護者の方々への確かな伝達のため降園時間厳守のご協力をお願いしていきたいと思います。</w:t>
      </w:r>
    </w:p>
    <w:p w:rsidR="00536095" w:rsidRPr="00B77FBE" w:rsidRDefault="00B77FBE" w:rsidP="00B77FBE">
      <w:pPr>
        <w:ind w:firstLineChars="100" w:firstLine="210"/>
      </w:pPr>
      <w:r>
        <w:rPr>
          <w:rFonts w:hint="eastAsia"/>
        </w:rPr>
        <w:t>日々の子どもの姿を伝えることで、保護者の皆様と子どもの成長を共有することが大切だと再認識しました。</w:t>
      </w:r>
    </w:p>
    <w:p w:rsidR="00B77FBE" w:rsidRDefault="00B77FBE" w:rsidP="0004030C">
      <w:pPr>
        <w:jc w:val="left"/>
        <w:rPr>
          <w:rFonts w:hint="eastAsia"/>
          <w:szCs w:val="21"/>
        </w:rPr>
      </w:pPr>
    </w:p>
    <w:p w:rsidR="00770F42" w:rsidRDefault="00770F42" w:rsidP="0004030C">
      <w:pPr>
        <w:jc w:val="left"/>
        <w:rPr>
          <w:rFonts w:hint="eastAsia"/>
          <w:szCs w:val="21"/>
        </w:rPr>
      </w:pPr>
    </w:p>
    <w:p w:rsidR="00770F42" w:rsidRDefault="00770F42" w:rsidP="0004030C">
      <w:pPr>
        <w:jc w:val="left"/>
        <w:rPr>
          <w:szCs w:val="21"/>
        </w:rPr>
      </w:pPr>
    </w:p>
    <w:p w:rsidR="00536095" w:rsidRDefault="00536095" w:rsidP="0004030C">
      <w:pPr>
        <w:jc w:val="left"/>
        <w:rPr>
          <w:szCs w:val="21"/>
        </w:rPr>
      </w:pPr>
      <w:r>
        <w:rPr>
          <w:rFonts w:hint="eastAsia"/>
          <w:szCs w:val="21"/>
        </w:rPr>
        <w:lastRenderedPageBreak/>
        <w:t>（５）家庭</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8222"/>
      </w:tblGrid>
      <w:tr w:rsidR="00770F42" w:rsidRPr="00FC24F7" w:rsidTr="00770F42">
        <w:tc>
          <w:tcPr>
            <w:tcW w:w="522" w:type="dxa"/>
          </w:tcPr>
          <w:p w:rsidR="00770F42" w:rsidRPr="00FC24F7" w:rsidRDefault="00770F42" w:rsidP="005433E6">
            <w:pPr>
              <w:pStyle w:val="a3"/>
              <w:ind w:leftChars="0" w:left="0"/>
              <w:jc w:val="left"/>
              <w:rPr>
                <w:szCs w:val="21"/>
              </w:rPr>
            </w:pPr>
            <w:r w:rsidRPr="00FC24F7">
              <w:rPr>
                <w:rFonts w:hint="eastAsia"/>
                <w:szCs w:val="21"/>
              </w:rPr>
              <w:t>１</w:t>
            </w:r>
          </w:p>
        </w:tc>
        <w:tc>
          <w:tcPr>
            <w:tcW w:w="8222" w:type="dxa"/>
          </w:tcPr>
          <w:p w:rsidR="00770F42" w:rsidRPr="00FC24F7" w:rsidRDefault="00770F42" w:rsidP="005433E6">
            <w:pPr>
              <w:pStyle w:val="a3"/>
              <w:ind w:leftChars="0" w:left="0"/>
              <w:jc w:val="left"/>
              <w:rPr>
                <w:szCs w:val="21"/>
              </w:rPr>
            </w:pPr>
            <w:r>
              <w:rPr>
                <w:rFonts w:hint="eastAsia"/>
                <w:szCs w:val="21"/>
              </w:rPr>
              <w:t>お子さんは，自分のことを自分でしようとしていますか。</w:t>
            </w:r>
          </w:p>
        </w:tc>
      </w:tr>
      <w:tr w:rsidR="00770F42" w:rsidRPr="00FC24F7" w:rsidTr="00B77FBE">
        <w:trPr>
          <w:trHeight w:val="393"/>
        </w:trPr>
        <w:tc>
          <w:tcPr>
            <w:tcW w:w="522" w:type="dxa"/>
          </w:tcPr>
          <w:p w:rsidR="00770F42" w:rsidRPr="00FC24F7" w:rsidRDefault="00770F42" w:rsidP="005433E6">
            <w:pPr>
              <w:pStyle w:val="a3"/>
              <w:ind w:leftChars="0" w:left="0"/>
              <w:jc w:val="left"/>
              <w:rPr>
                <w:szCs w:val="21"/>
              </w:rPr>
            </w:pPr>
            <w:r>
              <w:rPr>
                <w:rFonts w:hint="eastAsia"/>
                <w:szCs w:val="21"/>
              </w:rPr>
              <w:t>２</w:t>
            </w:r>
          </w:p>
        </w:tc>
        <w:tc>
          <w:tcPr>
            <w:tcW w:w="8222" w:type="dxa"/>
          </w:tcPr>
          <w:p w:rsidR="00770F42" w:rsidRPr="00FC24F7" w:rsidRDefault="00770F42" w:rsidP="005433E6">
            <w:pPr>
              <w:pStyle w:val="a3"/>
              <w:ind w:leftChars="0" w:left="0"/>
              <w:jc w:val="left"/>
              <w:rPr>
                <w:szCs w:val="21"/>
              </w:rPr>
            </w:pPr>
            <w:r>
              <w:rPr>
                <w:rFonts w:hint="eastAsia"/>
                <w:szCs w:val="21"/>
              </w:rPr>
              <w:t>お子さんは，周囲の人に親しみをもち挨拶をしようとしていますか。</w:t>
            </w:r>
          </w:p>
        </w:tc>
      </w:tr>
      <w:tr w:rsidR="00770F42" w:rsidRPr="00FC24F7" w:rsidTr="00B77FBE">
        <w:trPr>
          <w:trHeight w:val="555"/>
        </w:trPr>
        <w:tc>
          <w:tcPr>
            <w:tcW w:w="522" w:type="dxa"/>
          </w:tcPr>
          <w:p w:rsidR="00770F42" w:rsidRDefault="00770F42" w:rsidP="00327CB0">
            <w:pPr>
              <w:pStyle w:val="a3"/>
              <w:ind w:leftChars="0" w:left="0"/>
              <w:jc w:val="left"/>
              <w:rPr>
                <w:szCs w:val="21"/>
              </w:rPr>
            </w:pPr>
            <w:r>
              <w:rPr>
                <w:rFonts w:hint="eastAsia"/>
                <w:szCs w:val="21"/>
              </w:rPr>
              <w:t>３</w:t>
            </w:r>
          </w:p>
        </w:tc>
        <w:tc>
          <w:tcPr>
            <w:tcW w:w="8222" w:type="dxa"/>
          </w:tcPr>
          <w:p w:rsidR="00770F42" w:rsidRPr="00327CB0" w:rsidRDefault="00770F42" w:rsidP="00327CB0">
            <w:pPr>
              <w:pStyle w:val="a3"/>
              <w:ind w:leftChars="0" w:left="0"/>
              <w:jc w:val="left"/>
              <w:rPr>
                <w:szCs w:val="21"/>
              </w:rPr>
            </w:pPr>
            <w:r>
              <w:rPr>
                <w:rFonts w:hint="eastAsia"/>
                <w:szCs w:val="21"/>
              </w:rPr>
              <w:t>親子で絵本を読んだり，会話を楽しんだり，親子のかかわりを大切にしていると思われますか。</w:t>
            </w:r>
          </w:p>
        </w:tc>
      </w:tr>
    </w:tbl>
    <w:p w:rsidR="00B77FBE" w:rsidRPr="00813731" w:rsidRDefault="00B77FBE" w:rsidP="00B77FBE">
      <w:pPr>
        <w:ind w:firstLineChars="100" w:firstLine="210"/>
      </w:pPr>
      <w:r>
        <w:rPr>
          <w:rFonts w:hint="eastAsia"/>
        </w:rPr>
        <w:t>「周囲</w:t>
      </w:r>
      <w:r w:rsidR="00541D4F">
        <w:rPr>
          <w:rFonts w:hint="eastAsia"/>
        </w:rPr>
        <w:t>の人に親しみをもち挨拶をしようとしていますか」の項目では、あまりそう思わないの評価</w:t>
      </w:r>
      <w:r>
        <w:rPr>
          <w:rFonts w:hint="eastAsia"/>
        </w:rPr>
        <w:t>が他の項目と比べると多く見られました。保護者の方の意識が高い表れでもあるのではないかと思います。</w:t>
      </w:r>
    </w:p>
    <w:p w:rsidR="00B77FBE" w:rsidRDefault="00B77FBE" w:rsidP="00B77FBE">
      <w:pPr>
        <w:ind w:firstLineChars="100" w:firstLine="210"/>
      </w:pPr>
      <w:r>
        <w:rPr>
          <w:rFonts w:hint="eastAsia"/>
        </w:rPr>
        <w:t>「親子で絵本を読んだり、会</w:t>
      </w:r>
      <w:r w:rsidR="00541D4F">
        <w:rPr>
          <w:rFonts w:hint="eastAsia"/>
        </w:rPr>
        <w:t>話を楽しんだり、親子のかかわりを大切にしている」の項目では大変そう思う・おおむねそう思うの</w:t>
      </w:r>
      <w:r>
        <w:rPr>
          <w:rFonts w:hint="eastAsia"/>
        </w:rPr>
        <w:t>評価が多く、親子のかかわりを大切にするという意識が高いことが伺えます。今後も、幼稚園と家庭とが協力して、ともに子育てをしていく姿勢を大切にしていきたいです。</w:t>
      </w:r>
    </w:p>
    <w:p w:rsidR="00B77FBE" w:rsidRPr="00645586" w:rsidRDefault="00B77FBE" w:rsidP="0004030C">
      <w:pPr>
        <w:jc w:val="left"/>
        <w:rPr>
          <w:szCs w:val="21"/>
        </w:rPr>
      </w:pPr>
    </w:p>
    <w:p w:rsidR="000859E7" w:rsidRPr="00B77FBE" w:rsidRDefault="00536095" w:rsidP="00B77FBE">
      <w:pPr>
        <w:jc w:val="left"/>
        <w:rPr>
          <w:szCs w:val="21"/>
        </w:rPr>
      </w:pPr>
      <w:r>
        <w:rPr>
          <w:rFonts w:hint="eastAsia"/>
          <w:szCs w:val="21"/>
        </w:rPr>
        <w:t>（６）その他，ご意見がございましたらご記入お願いします。裏面もお使いいただいても結構です。</w:t>
      </w:r>
    </w:p>
    <w:p w:rsidR="000859E7" w:rsidRDefault="000859E7" w:rsidP="000859E7">
      <w:r>
        <w:rPr>
          <w:rFonts w:hint="eastAsia"/>
        </w:rPr>
        <w:t>自由記述より抜粋</w:t>
      </w:r>
    </w:p>
    <w:p w:rsidR="000859E7" w:rsidRDefault="000859E7" w:rsidP="000859E7">
      <w:r>
        <w:rPr>
          <w:rFonts w:hint="eastAsia"/>
        </w:rPr>
        <w:t>〈意見〉</w:t>
      </w:r>
    </w:p>
    <w:p w:rsidR="000859E7" w:rsidRDefault="000859E7" w:rsidP="000859E7">
      <w:pPr>
        <w:pStyle w:val="a3"/>
        <w:numPr>
          <w:ilvl w:val="0"/>
          <w:numId w:val="3"/>
        </w:numPr>
        <w:ind w:leftChars="0"/>
      </w:pPr>
      <w:r>
        <w:rPr>
          <w:rFonts w:hint="eastAsia"/>
        </w:rPr>
        <w:t>ホームページを見る媒体がない。</w:t>
      </w:r>
    </w:p>
    <w:p w:rsidR="000859E7" w:rsidRDefault="000859E7" w:rsidP="000859E7">
      <w:pPr>
        <w:pStyle w:val="a3"/>
        <w:numPr>
          <w:ilvl w:val="1"/>
          <w:numId w:val="3"/>
        </w:numPr>
        <w:ind w:leftChars="0" w:left="928" w:hanging="360"/>
      </w:pPr>
      <w:r>
        <w:rPr>
          <w:rFonts w:hint="eastAsia"/>
        </w:rPr>
        <w:t>改善策として・・・日々、降園前に教員から一日の様子や子どもの育ちなどを伝達しています。</w:t>
      </w:r>
    </w:p>
    <w:p w:rsidR="000859E7" w:rsidRPr="008D5D0C" w:rsidRDefault="000859E7" w:rsidP="006D2194">
      <w:pPr>
        <w:ind w:leftChars="400" w:left="840" w:firstLineChars="100" w:firstLine="210"/>
      </w:pPr>
      <w:r>
        <w:rPr>
          <w:rFonts w:hint="eastAsia"/>
        </w:rPr>
        <w:t>今後も</w:t>
      </w:r>
      <w:r w:rsidRPr="00CE1761">
        <w:rPr>
          <w:rFonts w:hint="eastAsia"/>
          <w:color w:val="000000"/>
        </w:rPr>
        <w:t>子どもの姿や育ちを丁寧に発信・伝達し、</w:t>
      </w:r>
      <w:r>
        <w:rPr>
          <w:rFonts w:hint="eastAsia"/>
        </w:rPr>
        <w:t>保護者の皆様と子どもの成長を共有していきたいと思います。</w:t>
      </w:r>
    </w:p>
    <w:p w:rsidR="000859E7" w:rsidRDefault="000859E7" w:rsidP="000859E7">
      <w:pPr>
        <w:pStyle w:val="a3"/>
        <w:numPr>
          <w:ilvl w:val="0"/>
          <w:numId w:val="3"/>
        </w:numPr>
        <w:ind w:leftChars="0"/>
      </w:pPr>
      <w:r>
        <w:rPr>
          <w:rFonts w:hint="eastAsia"/>
        </w:rPr>
        <w:t xml:space="preserve">　幼稚園弁当を楽しみにしているようなので、前もって献立を知らせてもらえると、より楽しみに出来るし、親の方も興味をもてる。家で食べないものも幼稚園弁当なら食べていることもあるので、自宅でメニューをみて子どもと話もできるのでは。</w:t>
      </w:r>
    </w:p>
    <w:p w:rsidR="000859E7" w:rsidRPr="0024316F" w:rsidRDefault="000859E7" w:rsidP="006D2194">
      <w:pPr>
        <w:pStyle w:val="a3"/>
        <w:numPr>
          <w:ilvl w:val="1"/>
          <w:numId w:val="3"/>
        </w:numPr>
        <w:ind w:leftChars="0" w:left="928" w:hanging="360"/>
      </w:pPr>
      <w:r>
        <w:rPr>
          <w:rFonts w:hint="eastAsia"/>
        </w:rPr>
        <w:t xml:space="preserve">改善策として・・・幼稚園弁当のメニューは、当日玄関に掲示しています。前もって献立を知　　　　　　　　　　　　　　　　　　　　　　　　　　</w:t>
      </w:r>
      <w:r w:rsidR="006D2194">
        <w:rPr>
          <w:rFonts w:hint="eastAsia"/>
        </w:rPr>
        <w:t xml:space="preserve">　　　　　　　　　　</w:t>
      </w:r>
      <w:r>
        <w:rPr>
          <w:rFonts w:hint="eastAsia"/>
        </w:rPr>
        <w:t>ることで期待がもてる子どももいれば、反対に負担になる子どももいます。</w:t>
      </w:r>
      <w:r w:rsidR="00B77FBE">
        <w:rPr>
          <w:rFonts w:hint="eastAsia"/>
        </w:rPr>
        <w:t>保護者に方については、</w:t>
      </w:r>
      <w:r w:rsidR="00770F42">
        <w:rPr>
          <w:rFonts w:hint="eastAsia"/>
        </w:rPr>
        <w:t>月初めに</w:t>
      </w:r>
      <w:r w:rsidR="00B77FBE">
        <w:rPr>
          <w:rFonts w:hint="eastAsia"/>
        </w:rPr>
        <w:t>掲示板で</w:t>
      </w:r>
      <w:r w:rsidR="00770F42">
        <w:rPr>
          <w:rFonts w:hint="eastAsia"/>
        </w:rPr>
        <w:t>お知らせさせていただきたいと思います。</w:t>
      </w:r>
      <w:bookmarkStart w:id="0" w:name="_GoBack"/>
      <w:bookmarkEnd w:id="0"/>
    </w:p>
    <w:p w:rsidR="000859E7" w:rsidRDefault="000859E7" w:rsidP="000859E7">
      <w:pPr>
        <w:pStyle w:val="a3"/>
        <w:numPr>
          <w:ilvl w:val="0"/>
          <w:numId w:val="3"/>
        </w:numPr>
        <w:ind w:leftChars="0"/>
      </w:pPr>
      <w:r>
        <w:rPr>
          <w:rFonts w:hint="eastAsia"/>
        </w:rPr>
        <w:t xml:space="preserve">　いつも家庭の事情なども考慮して下さり、親子ともとても気持ちよく通園させてもらっています。子どもの心も大切にして頂き感謝しています。</w:t>
      </w:r>
    </w:p>
    <w:p w:rsidR="000859E7" w:rsidRDefault="000859E7" w:rsidP="000859E7">
      <w:pPr>
        <w:pStyle w:val="a3"/>
        <w:numPr>
          <w:ilvl w:val="0"/>
          <w:numId w:val="3"/>
        </w:numPr>
        <w:ind w:leftChars="0"/>
      </w:pPr>
      <w:r>
        <w:rPr>
          <w:rFonts w:hint="eastAsia"/>
        </w:rPr>
        <w:t xml:space="preserve">　いつもお世話になりありがとうございます。子ども・親ともに新たな気持ちで毎日の幼稚園生活を楽しんでいます。最初の頃と比べ、幼稚園のお話もよくしてくれるようになり…、毎日いろんなことを感じ、少しずつ成長していることがとても嬉しく感じています。先生方も朝早くから、夜遅くまで、園や子どもたちのために…お疲れ様です。</w:t>
      </w:r>
    </w:p>
    <w:p w:rsidR="000859E7" w:rsidRDefault="000859E7" w:rsidP="000859E7">
      <w:pPr>
        <w:pStyle w:val="a3"/>
        <w:numPr>
          <w:ilvl w:val="0"/>
          <w:numId w:val="3"/>
        </w:numPr>
        <w:ind w:leftChars="0"/>
      </w:pPr>
      <w:r>
        <w:rPr>
          <w:rFonts w:hint="eastAsia"/>
        </w:rPr>
        <w:t xml:space="preserve">　子、一人一人の美点を見つけて、ほめ、伸ばして下さっておられる先生方に感謝申し上げます。</w:t>
      </w:r>
    </w:p>
    <w:p w:rsidR="000859E7" w:rsidRDefault="000859E7" w:rsidP="000859E7">
      <w:pPr>
        <w:pStyle w:val="a3"/>
        <w:ind w:leftChars="171" w:left="359" w:firstLineChars="3494" w:firstLine="7337"/>
      </w:pPr>
      <w:r>
        <w:rPr>
          <w:rFonts w:hint="eastAsia"/>
        </w:rPr>
        <w:t>(</w:t>
      </w:r>
      <w:r>
        <w:rPr>
          <w:rFonts w:hint="eastAsia"/>
        </w:rPr>
        <w:t>アンケート回収率１００％</w:t>
      </w:r>
      <w:r>
        <w:rPr>
          <w:rFonts w:hint="eastAsia"/>
        </w:rPr>
        <w:t>)</w:t>
      </w:r>
    </w:p>
    <w:p w:rsidR="000859E7" w:rsidRPr="002A38A3" w:rsidRDefault="000859E7" w:rsidP="000859E7">
      <w:pPr>
        <w:pStyle w:val="a3"/>
        <w:ind w:leftChars="171" w:left="359" w:firstLineChars="3494" w:firstLine="7337"/>
      </w:pPr>
    </w:p>
    <w:p w:rsidR="000859E7" w:rsidRDefault="000859E7" w:rsidP="000859E7">
      <w:r>
        <w:rPr>
          <w:rFonts w:hint="eastAsia"/>
        </w:rPr>
        <w:t>☆学校運営協議会より</w:t>
      </w:r>
    </w:p>
    <w:p w:rsidR="000859E7" w:rsidRDefault="000859E7" w:rsidP="000859E7">
      <w:pPr>
        <w:ind w:left="210" w:hangingChars="100" w:hanging="210"/>
      </w:pPr>
      <w:r>
        <w:rPr>
          <w:rFonts w:hint="eastAsia"/>
        </w:rPr>
        <w:t>・　教職員の連携については、連携のとらえ方がそれぞれ違うのかもしれない。協力体制での連携だけでなく、伝達や連絡体制での連携も考えられるのではないかというご意見を頂きました。今後も、教職員間の連携をしっかり図っていきたいと思います。</w:t>
      </w:r>
    </w:p>
    <w:p w:rsidR="000859E7" w:rsidRDefault="000859E7" w:rsidP="000859E7">
      <w:pPr>
        <w:jc w:val="left"/>
        <w:rPr>
          <w:szCs w:val="21"/>
        </w:rPr>
      </w:pPr>
      <w:r>
        <w:rPr>
          <w:rFonts w:hint="eastAsia"/>
        </w:rPr>
        <w:t>・グリーンベルト清掃のお礼の言葉をいただきました。</w:t>
      </w: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Default="000859E7" w:rsidP="000859E7">
      <w:pPr>
        <w:jc w:val="left"/>
        <w:rPr>
          <w:szCs w:val="21"/>
        </w:rPr>
      </w:pPr>
    </w:p>
    <w:p w:rsidR="000859E7" w:rsidRPr="0004030C" w:rsidRDefault="000859E7" w:rsidP="000859E7">
      <w:pPr>
        <w:jc w:val="left"/>
        <w:rPr>
          <w:szCs w:val="21"/>
          <w:u w:val="single"/>
        </w:rPr>
      </w:pPr>
    </w:p>
    <w:sectPr w:rsidR="000859E7" w:rsidRPr="0004030C" w:rsidSect="00A33931">
      <w:pgSz w:w="11906" w:h="16838" w:code="9"/>
      <w:pgMar w:top="567" w:right="720" w:bottom="567"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265" w:rsidRDefault="009D4265" w:rsidP="000859E7">
      <w:r>
        <w:separator/>
      </w:r>
    </w:p>
  </w:endnote>
  <w:endnote w:type="continuationSeparator" w:id="0">
    <w:p w:rsidR="009D4265" w:rsidRDefault="009D4265" w:rsidP="0008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265" w:rsidRDefault="009D4265" w:rsidP="000859E7">
      <w:r>
        <w:separator/>
      </w:r>
    </w:p>
  </w:footnote>
  <w:footnote w:type="continuationSeparator" w:id="0">
    <w:p w:rsidR="009D4265" w:rsidRDefault="009D4265" w:rsidP="00085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D6F9D"/>
    <w:multiLevelType w:val="hybridMultilevel"/>
    <w:tmpl w:val="E53CB6DC"/>
    <w:lvl w:ilvl="0" w:tplc="40C2E41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3A731253"/>
    <w:multiLevelType w:val="hybridMultilevel"/>
    <w:tmpl w:val="30E08924"/>
    <w:lvl w:ilvl="0" w:tplc="AB3C968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606319F"/>
    <w:multiLevelType w:val="hybridMultilevel"/>
    <w:tmpl w:val="17022D96"/>
    <w:lvl w:ilvl="0" w:tplc="DFDA66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7BDB4631"/>
    <w:multiLevelType w:val="hybridMultilevel"/>
    <w:tmpl w:val="03F8C11A"/>
    <w:lvl w:ilvl="0" w:tplc="8E1A1A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E1"/>
    <w:rsid w:val="00005EE8"/>
    <w:rsid w:val="0004030C"/>
    <w:rsid w:val="00083796"/>
    <w:rsid w:val="00085503"/>
    <w:rsid w:val="000859E7"/>
    <w:rsid w:val="000D03C7"/>
    <w:rsid w:val="001049E1"/>
    <w:rsid w:val="00117485"/>
    <w:rsid w:val="001B5456"/>
    <w:rsid w:val="00327CB0"/>
    <w:rsid w:val="003537E6"/>
    <w:rsid w:val="004A5B56"/>
    <w:rsid w:val="004F02C7"/>
    <w:rsid w:val="004F5DD2"/>
    <w:rsid w:val="00536095"/>
    <w:rsid w:val="00541D4F"/>
    <w:rsid w:val="005433E6"/>
    <w:rsid w:val="00551532"/>
    <w:rsid w:val="00645586"/>
    <w:rsid w:val="006D2194"/>
    <w:rsid w:val="006D2A60"/>
    <w:rsid w:val="00715216"/>
    <w:rsid w:val="00770F42"/>
    <w:rsid w:val="0079060A"/>
    <w:rsid w:val="007E07AC"/>
    <w:rsid w:val="008C0DA3"/>
    <w:rsid w:val="008D3926"/>
    <w:rsid w:val="008D52A8"/>
    <w:rsid w:val="00903A8A"/>
    <w:rsid w:val="009306CF"/>
    <w:rsid w:val="009719CB"/>
    <w:rsid w:val="009A3234"/>
    <w:rsid w:val="009D4265"/>
    <w:rsid w:val="00A33931"/>
    <w:rsid w:val="00A82BEF"/>
    <w:rsid w:val="00B33775"/>
    <w:rsid w:val="00B77FBE"/>
    <w:rsid w:val="00C546D9"/>
    <w:rsid w:val="00C65D7A"/>
    <w:rsid w:val="00CD426E"/>
    <w:rsid w:val="00D96D35"/>
    <w:rsid w:val="00E11BE9"/>
    <w:rsid w:val="00ED7F13"/>
    <w:rsid w:val="00FC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3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9E1"/>
    <w:pPr>
      <w:ind w:leftChars="400" w:left="840"/>
    </w:pPr>
  </w:style>
  <w:style w:type="table" w:styleId="a4">
    <w:name w:val="Table Grid"/>
    <w:basedOn w:val="a1"/>
    <w:uiPriority w:val="99"/>
    <w:rsid w:val="001049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859E7"/>
    <w:pPr>
      <w:tabs>
        <w:tab w:val="center" w:pos="4252"/>
        <w:tab w:val="right" w:pos="8504"/>
      </w:tabs>
      <w:snapToGrid w:val="0"/>
    </w:pPr>
  </w:style>
  <w:style w:type="character" w:customStyle="1" w:styleId="a6">
    <w:name w:val="ヘッダー (文字)"/>
    <w:basedOn w:val="a0"/>
    <w:link w:val="a5"/>
    <w:uiPriority w:val="99"/>
    <w:rsid w:val="000859E7"/>
  </w:style>
  <w:style w:type="paragraph" w:styleId="a7">
    <w:name w:val="footer"/>
    <w:basedOn w:val="a"/>
    <w:link w:val="a8"/>
    <w:uiPriority w:val="99"/>
    <w:unhideWhenUsed/>
    <w:rsid w:val="000859E7"/>
    <w:pPr>
      <w:tabs>
        <w:tab w:val="center" w:pos="4252"/>
        <w:tab w:val="right" w:pos="8504"/>
      </w:tabs>
      <w:snapToGrid w:val="0"/>
    </w:pPr>
  </w:style>
  <w:style w:type="character" w:customStyle="1" w:styleId="a8">
    <w:name w:val="フッター (文字)"/>
    <w:basedOn w:val="a0"/>
    <w:link w:val="a7"/>
    <w:uiPriority w:val="99"/>
    <w:rsid w:val="00085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3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9E1"/>
    <w:pPr>
      <w:ind w:leftChars="400" w:left="840"/>
    </w:pPr>
  </w:style>
  <w:style w:type="table" w:styleId="a4">
    <w:name w:val="Table Grid"/>
    <w:basedOn w:val="a1"/>
    <w:uiPriority w:val="99"/>
    <w:rsid w:val="001049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859E7"/>
    <w:pPr>
      <w:tabs>
        <w:tab w:val="center" w:pos="4252"/>
        <w:tab w:val="right" w:pos="8504"/>
      </w:tabs>
      <w:snapToGrid w:val="0"/>
    </w:pPr>
  </w:style>
  <w:style w:type="character" w:customStyle="1" w:styleId="a6">
    <w:name w:val="ヘッダー (文字)"/>
    <w:basedOn w:val="a0"/>
    <w:link w:val="a5"/>
    <w:uiPriority w:val="99"/>
    <w:rsid w:val="000859E7"/>
  </w:style>
  <w:style w:type="paragraph" w:styleId="a7">
    <w:name w:val="footer"/>
    <w:basedOn w:val="a"/>
    <w:link w:val="a8"/>
    <w:uiPriority w:val="99"/>
    <w:unhideWhenUsed/>
    <w:rsid w:val="000859E7"/>
    <w:pPr>
      <w:tabs>
        <w:tab w:val="center" w:pos="4252"/>
        <w:tab w:val="right" w:pos="8504"/>
      </w:tabs>
      <w:snapToGrid w:val="0"/>
    </w:pPr>
  </w:style>
  <w:style w:type="character" w:customStyle="1" w:styleId="a8">
    <w:name w:val="フッター (文字)"/>
    <w:basedOn w:val="a0"/>
    <w:link w:val="a7"/>
    <w:uiPriority w:val="99"/>
    <w:rsid w:val="0008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平成２５年度　第一回保護者アンケート</vt:lpstr>
    </vt:vector>
  </TitlesOfParts>
  <Company>京都市教育委員会</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第一回保護者アンケート</dc:title>
  <dc:creator>kinari</dc:creator>
  <cp:lastModifiedBy>京都市教育委員会</cp:lastModifiedBy>
  <cp:revision>5</cp:revision>
  <cp:lastPrinted>2013-09-19T09:46:00Z</cp:lastPrinted>
  <dcterms:created xsi:type="dcterms:W3CDTF">2014-11-27T23:24:00Z</dcterms:created>
  <dcterms:modified xsi:type="dcterms:W3CDTF">2014-12-01T00:18:00Z</dcterms:modified>
</cp:coreProperties>
</file>