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27" w:rsidRDefault="00431BD5" w:rsidP="00431BD5">
      <w:pPr>
        <w:jc w:val="center"/>
        <w:rPr>
          <w:rFonts w:ascii="メイリオ" w:eastAsia="メイリオ" w:hAnsi="メイリオ"/>
          <w:b/>
          <w:sz w:val="24"/>
        </w:rPr>
      </w:pPr>
      <w:r w:rsidRPr="00431BD5">
        <w:rPr>
          <w:rFonts w:ascii="メイリオ" w:eastAsia="メイリオ" w:hAnsi="メイリオ" w:hint="eastAsia"/>
          <w:b/>
          <w:sz w:val="24"/>
        </w:rPr>
        <w:t>★★２月２８日（月）～３月２日（水）ZOOM配信の予定について★★</w:t>
      </w:r>
    </w:p>
    <w:p w:rsidR="00431BD5" w:rsidRPr="00431BD5" w:rsidRDefault="00431BD5" w:rsidP="00431BD5">
      <w:pPr>
        <w:jc w:val="center"/>
        <w:rPr>
          <w:rFonts w:ascii="メイリオ" w:eastAsia="メイリオ" w:hAnsi="メイリオ"/>
          <w:sz w:val="24"/>
          <w:u w:val="single"/>
        </w:rPr>
      </w:pPr>
      <w:r w:rsidRPr="00431BD5">
        <w:rPr>
          <w:rFonts w:ascii="メイリオ" w:eastAsia="メイリオ" w:hAnsi="メイリオ" w:hint="eastAsia"/>
          <w:sz w:val="24"/>
          <w:u w:val="single"/>
        </w:rPr>
        <w:t>ミーティングID　　　605</w:t>
      </w:r>
      <w:r w:rsidRPr="00431BD5">
        <w:rPr>
          <w:rFonts w:ascii="メイリオ" w:eastAsia="メイリオ" w:hAnsi="メイリオ"/>
          <w:sz w:val="24"/>
          <w:u w:val="single"/>
        </w:rPr>
        <w:t xml:space="preserve">  014  0356</w:t>
      </w:r>
    </w:p>
    <w:p w:rsidR="00431BD5" w:rsidRPr="00431BD5" w:rsidRDefault="00431BD5" w:rsidP="00431BD5">
      <w:pPr>
        <w:jc w:val="center"/>
        <w:rPr>
          <w:rFonts w:ascii="メイリオ" w:eastAsia="メイリオ" w:hAnsi="メイリオ"/>
          <w:sz w:val="24"/>
          <w:u w:val="single"/>
        </w:rPr>
      </w:pPr>
      <w:r w:rsidRPr="00431BD5">
        <w:rPr>
          <w:rFonts w:ascii="メイリオ" w:eastAsia="メイリオ" w:hAnsi="メイリオ" w:hint="eastAsia"/>
          <w:sz w:val="24"/>
          <w:u w:val="single"/>
        </w:rPr>
        <w:t>パスコード　　　　　 shimogyo</w:t>
      </w:r>
    </w:p>
    <w:p w:rsidR="00431BD5" w:rsidRDefault="00CA52B0" w:rsidP="00431BD5">
      <w:pPr>
        <w:jc w:val="center"/>
        <w:rPr>
          <w:rFonts w:ascii="メイリオ" w:eastAsia="メイリオ" w:hAnsi="メイリオ"/>
          <w:color w:val="FF0000"/>
        </w:rPr>
      </w:pPr>
      <w:r w:rsidRPr="00CA52B0">
        <w:rPr>
          <w:rFonts w:ascii="メイリオ" w:eastAsia="メイリオ" w:hAnsi="メイリオ" w:hint="eastAsia"/>
          <w:color w:val="FF0000"/>
        </w:rPr>
        <w:t>※１～３学年のオンライン授業配信につい</w:t>
      </w:r>
      <w:bookmarkStart w:id="0" w:name="_GoBack"/>
      <w:bookmarkEnd w:id="0"/>
      <w:r w:rsidRPr="00CA52B0">
        <w:rPr>
          <w:rFonts w:ascii="メイリオ" w:eastAsia="メイリオ" w:hAnsi="メイリオ" w:hint="eastAsia"/>
          <w:color w:val="FF0000"/>
        </w:rPr>
        <w:t>ては，これまでと変更はありません。</w:t>
      </w:r>
    </w:p>
    <w:p w:rsidR="00CA52B0" w:rsidRPr="00CA52B0" w:rsidRDefault="00CA52B0" w:rsidP="00431BD5">
      <w:pPr>
        <w:jc w:val="center"/>
        <w:rPr>
          <w:rFonts w:ascii="メイリオ" w:eastAsia="メイリオ" w:hAnsi="メイリオ" w:hint="eastAsia"/>
          <w:color w:val="FF0000"/>
        </w:rPr>
      </w:pPr>
    </w:p>
    <w:p w:rsidR="00431BD5" w:rsidRDefault="00431BD5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２月２８日（月）　　５限　　学　活（13:15～14:05）</w:t>
      </w:r>
    </w:p>
    <w:p w:rsidR="00431BD5" w:rsidRDefault="00431BD5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３月　１日（火）　　１限　　道　徳（8:45～9:35）</w:t>
      </w:r>
    </w:p>
    <w:p w:rsidR="00431BD5" w:rsidRDefault="00431BD5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５限　　学　活（13:15～14:05）</w:t>
      </w:r>
    </w:p>
    <w:p w:rsidR="00431BD5" w:rsidRDefault="00431BD5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３月　２日（水）　　１限　　授　業（8:45～9:35）</w:t>
      </w:r>
    </w:p>
    <w:p w:rsidR="00431BD5" w:rsidRPr="00431BD5" w:rsidRDefault="00431BD5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５限　　学　活（13:15～14:05）</w:t>
      </w:r>
    </w:p>
    <w:p w:rsidR="00431BD5" w:rsidRDefault="00431BD5"/>
    <w:p w:rsidR="00431BD5" w:rsidRPr="00431BD5" w:rsidRDefault="00431BD5">
      <w:pPr>
        <w:rPr>
          <w:rFonts w:ascii="メイリオ" w:eastAsia="メイリオ" w:hAnsi="メイリオ"/>
        </w:rPr>
      </w:pPr>
      <w:r w:rsidRPr="00431BD5">
        <w:rPr>
          <w:rFonts w:ascii="メイリオ" w:eastAsia="メイリオ" w:hAnsi="メイリオ" w:hint="eastAsia"/>
        </w:rPr>
        <w:t xml:space="preserve">　※教材の準備についてはZOOMで指示をします。</w:t>
      </w:r>
    </w:p>
    <w:p w:rsidR="00431BD5" w:rsidRPr="00431BD5" w:rsidRDefault="00431BD5">
      <w:pPr>
        <w:rPr>
          <w:rFonts w:ascii="メイリオ" w:eastAsia="メイリオ" w:hAnsi="メイリオ"/>
        </w:rPr>
      </w:pPr>
      <w:r w:rsidRPr="00431BD5">
        <w:rPr>
          <w:rFonts w:ascii="メイリオ" w:eastAsia="メイリオ" w:hAnsi="メイリオ" w:hint="eastAsia"/>
        </w:rPr>
        <w:t xml:space="preserve">　※接続ができないなど，分からないことがあったら学校に連絡をしてください。</w:t>
      </w:r>
    </w:p>
    <w:p w:rsidR="00431BD5" w:rsidRDefault="00431BD5"/>
    <w:sectPr w:rsidR="00431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49" w:rsidRDefault="00562D49" w:rsidP="00CA52B0">
      <w:r>
        <w:separator/>
      </w:r>
    </w:p>
  </w:endnote>
  <w:endnote w:type="continuationSeparator" w:id="0">
    <w:p w:rsidR="00562D49" w:rsidRDefault="00562D49" w:rsidP="00CA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49" w:rsidRDefault="00562D49" w:rsidP="00CA52B0">
      <w:r>
        <w:separator/>
      </w:r>
    </w:p>
  </w:footnote>
  <w:footnote w:type="continuationSeparator" w:id="0">
    <w:p w:rsidR="00562D49" w:rsidRDefault="00562D49" w:rsidP="00CA5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D5"/>
    <w:rsid w:val="00431BD5"/>
    <w:rsid w:val="00562D49"/>
    <w:rsid w:val="00CA52B0"/>
    <w:rsid w:val="00F0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F796A3-3AE4-40CF-955D-5FF116D8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2B0"/>
  </w:style>
  <w:style w:type="paragraph" w:styleId="a5">
    <w:name w:val="footer"/>
    <w:basedOn w:val="a"/>
    <w:link w:val="a6"/>
    <w:uiPriority w:val="99"/>
    <w:unhideWhenUsed/>
    <w:rsid w:val="00CA5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2022-02-28T00:25:00Z</dcterms:created>
  <dcterms:modified xsi:type="dcterms:W3CDTF">2022-02-28T00:37:00Z</dcterms:modified>
</cp:coreProperties>
</file>