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73E9A" w14:textId="702AAFB0" w:rsidR="00845A54" w:rsidRDefault="00D80218" w:rsidP="00845A54">
      <w:pPr>
        <w:rPr>
          <w:rFonts w:hint="eastAsia"/>
        </w:rPr>
      </w:pPr>
      <w:r>
        <w:rPr>
          <w:noProof/>
        </w:rPr>
        <mc:AlternateContent>
          <mc:Choice Requires="wps">
            <w:drawing>
              <wp:anchor distT="0" distB="0" distL="114300" distR="114300" simplePos="0" relativeHeight="252095488" behindDoc="0" locked="0" layoutInCell="1" allowOverlap="1" wp14:anchorId="7BCCE92B" wp14:editId="13C6F599">
                <wp:simplePos x="0" y="0"/>
                <wp:positionH relativeFrom="column">
                  <wp:posOffset>3068595</wp:posOffset>
                </wp:positionH>
                <wp:positionV relativeFrom="paragraph">
                  <wp:posOffset>-259492</wp:posOffset>
                </wp:positionV>
                <wp:extent cx="7677338" cy="1816735"/>
                <wp:effectExtent l="0" t="0" r="0" b="1270"/>
                <wp:wrapNone/>
                <wp:docPr id="1" name="テキスト ボックス 1"/>
                <wp:cNvGraphicFramePr/>
                <a:graphic xmlns:a="http://schemas.openxmlformats.org/drawingml/2006/main">
                  <a:graphicData uri="http://schemas.microsoft.com/office/word/2010/wordprocessingShape">
                    <wps:wsp>
                      <wps:cNvSpPr txBox="1"/>
                      <wps:spPr>
                        <a:xfrm>
                          <a:off x="0" y="0"/>
                          <a:ext cx="7677338" cy="1816735"/>
                        </a:xfrm>
                        <a:prstGeom prst="rect">
                          <a:avLst/>
                        </a:prstGeom>
                        <a:noFill/>
                        <a:ln>
                          <a:noFill/>
                        </a:ln>
                      </wps:spPr>
                      <wps:txbx>
                        <w:txbxContent>
                          <w:p w14:paraId="69EA2F39" w14:textId="3B3FC45D" w:rsidR="00D80218" w:rsidRPr="004767FF" w:rsidRDefault="00146DB5" w:rsidP="00D80218">
                            <w:pPr>
                              <w:jc w:val="center"/>
                              <w:rPr>
                                <w:rFonts w:asciiTheme="majorEastAsia" w:eastAsiaTheme="majorEastAsia" w:hAnsiTheme="major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46DB5">
                              <w:rPr>
                                <w:rFonts w:asciiTheme="majorEastAsia" w:eastAsiaTheme="majorEastAsia" w:hAnsiTheme="majorEastAsia" w:hint="eastAsia"/>
                                <w:b/>
                                <w:noProof/>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R4年度</w:t>
                            </w:r>
                            <w:r>
                              <w:rPr>
                                <w:rFonts w:asciiTheme="majorEastAsia" w:eastAsiaTheme="majorEastAsia" w:hAnsiTheme="majorEastAsia" w:hint="eastAsia"/>
                                <w:b/>
                                <w:noProof/>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D80218" w:rsidRPr="004767FF">
                              <w:rPr>
                                <w:rFonts w:asciiTheme="majorEastAsia" w:eastAsiaTheme="majorEastAsia" w:hAnsiTheme="majorEastAsia" w:hint="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後期学校評価</w:t>
                            </w:r>
                            <w:r w:rsidR="00D80218" w:rsidRPr="004767FF">
                              <w:rPr>
                                <w:rFonts w:asciiTheme="majorEastAsia" w:eastAsiaTheme="majorEastAsia" w:hAnsiTheme="major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アンケート</w:t>
                            </w:r>
                            <w:r w:rsidR="00D80218" w:rsidRPr="004767FF">
                              <w:rPr>
                                <w:rFonts w:asciiTheme="majorEastAsia" w:eastAsiaTheme="majorEastAsia" w:hAnsiTheme="majorEastAsia" w:hint="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結果</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CCE92B" id="_x0000_t202" coordsize="21600,21600" o:spt="202" path="m,l,21600r21600,l21600,xe">
                <v:stroke joinstyle="miter"/>
                <v:path gradientshapeok="t" o:connecttype="rect"/>
              </v:shapetype>
              <v:shape id="テキスト ボックス 1" o:spid="_x0000_s1026" type="#_x0000_t202" style="position:absolute;left:0;text-align:left;margin-left:241.6pt;margin-top:-20.45pt;width:604.5pt;height:143.05pt;z-index:25209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" filled="f" stroked="f">
                <v:textbox style="mso-fit-shape-to-text:t" inset="5.85pt,.7pt,5.85pt,.7pt">
                  <w:txbxContent>
                    <w:p w14:paraId="69EA2F39" w14:textId="3B3FC45D" w:rsidR="00D80218" w:rsidRPr="004767FF" w:rsidRDefault="00146DB5" w:rsidP="00D80218">
                      <w:pPr>
                        <w:jc w:val="center"/>
                        <w:rPr>
                          <w:rFonts w:asciiTheme="majorEastAsia" w:eastAsiaTheme="majorEastAsia" w:hAnsiTheme="major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46DB5">
                        <w:rPr>
                          <w:rFonts w:asciiTheme="majorEastAsia" w:eastAsiaTheme="majorEastAsia" w:hAnsiTheme="majorEastAsia" w:hint="eastAsia"/>
                          <w:b/>
                          <w:noProof/>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R4年度</w:t>
                      </w:r>
                      <w:r>
                        <w:rPr>
                          <w:rFonts w:asciiTheme="majorEastAsia" w:eastAsiaTheme="majorEastAsia" w:hAnsiTheme="majorEastAsia" w:hint="eastAsia"/>
                          <w:b/>
                          <w:noProof/>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D80218" w:rsidRPr="004767FF">
                        <w:rPr>
                          <w:rFonts w:asciiTheme="majorEastAsia" w:eastAsiaTheme="majorEastAsia" w:hAnsiTheme="majorEastAsia" w:hint="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後期学校評価</w:t>
                      </w:r>
                      <w:r w:rsidR="00D80218" w:rsidRPr="004767FF">
                        <w:rPr>
                          <w:rFonts w:asciiTheme="majorEastAsia" w:eastAsiaTheme="majorEastAsia" w:hAnsiTheme="major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アンケート</w:t>
                      </w:r>
                      <w:r w:rsidR="00D80218" w:rsidRPr="004767FF">
                        <w:rPr>
                          <w:rFonts w:asciiTheme="majorEastAsia" w:eastAsiaTheme="majorEastAsia" w:hAnsiTheme="majorEastAsia" w:hint="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結果</w:t>
                      </w:r>
                    </w:p>
                  </w:txbxContent>
                </v:textbox>
              </v:shape>
            </w:pict>
          </mc:Fallback>
        </mc:AlternateContent>
      </w:r>
    </w:p>
    <w:p w14:paraId="560972CF" w14:textId="21F886B2" w:rsidR="00845A54" w:rsidRDefault="00845A54" w:rsidP="00845A54"/>
    <w:p w14:paraId="4386595F" w14:textId="30A2E44E" w:rsidR="00845A54" w:rsidRDefault="00F40BE4" w:rsidP="00845A54">
      <w:r>
        <w:rPr>
          <w:noProof/>
        </w:rPr>
        <mc:AlternateContent>
          <mc:Choice Requires="wps">
            <w:drawing>
              <wp:anchor distT="0" distB="0" distL="114300" distR="114300" simplePos="0" relativeHeight="252118016" behindDoc="0" locked="0" layoutInCell="1" allowOverlap="1" wp14:anchorId="72F50CC8" wp14:editId="5F538A43">
                <wp:simplePos x="0" y="0"/>
                <wp:positionH relativeFrom="column">
                  <wp:posOffset>1604645</wp:posOffset>
                </wp:positionH>
                <wp:positionV relativeFrom="paragraph">
                  <wp:posOffset>20955</wp:posOffset>
                </wp:positionV>
                <wp:extent cx="1213485" cy="340995"/>
                <wp:effectExtent l="0" t="0" r="24765" b="20955"/>
                <wp:wrapNone/>
                <wp:docPr id="448" name="正方形/長方形 448"/>
                <wp:cNvGraphicFramePr/>
                <a:graphic xmlns:a="http://schemas.openxmlformats.org/drawingml/2006/main">
                  <a:graphicData uri="http://schemas.microsoft.com/office/word/2010/wordprocessingShape">
                    <wps:wsp>
                      <wps:cNvSpPr/>
                      <wps:spPr>
                        <a:xfrm>
                          <a:off x="0" y="0"/>
                          <a:ext cx="1213485" cy="3409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DE1DFF" w14:textId="77777777" w:rsidR="00756866" w:rsidRPr="004767FF" w:rsidRDefault="00756866" w:rsidP="0036318E">
                            <w:pPr>
                              <w:jc w:val="center"/>
                              <w:rPr>
                                <w:rFonts w:asciiTheme="majorEastAsia" w:eastAsiaTheme="majorEastAsia" w:hAnsiTheme="majorEastAsia"/>
                                <w:b/>
                              </w:rPr>
                            </w:pPr>
                            <w:r w:rsidRPr="004767FF">
                              <w:rPr>
                                <w:rFonts w:asciiTheme="majorEastAsia" w:eastAsiaTheme="majorEastAsia" w:hAnsiTheme="majorEastAsia" w:hint="eastAsia"/>
                                <w:b/>
                              </w:rPr>
                              <w:t>生活</w:t>
                            </w:r>
                            <w:r w:rsidRPr="004767FF">
                              <w:rPr>
                                <w:rFonts w:asciiTheme="majorEastAsia" w:eastAsiaTheme="majorEastAsia" w:hAnsiTheme="majorEastAsia"/>
                                <w:b/>
                              </w:rPr>
                              <w:t>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50CC8" id="正方形/長方形 448" o:spid="_x0000_s1027" style="position:absolute;left:0;text-align:left;margin-left:126.35pt;margin-top:1.65pt;width:95.55pt;height:26.8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" fillcolor="#4f81bd [3204]" strokecolor="#243f60 [1604]" strokeweight="2pt">
                <v:textbox>
                  <w:txbxContent>
                    <w:p w14:paraId="77DE1DFF" w14:textId="77777777" w:rsidR="00756866" w:rsidRPr="004767FF" w:rsidRDefault="00756866" w:rsidP="0036318E">
                      <w:pPr>
                        <w:jc w:val="center"/>
                        <w:rPr>
                          <w:rFonts w:asciiTheme="majorEastAsia" w:eastAsiaTheme="majorEastAsia" w:hAnsiTheme="majorEastAsia"/>
                          <w:b/>
                        </w:rPr>
                      </w:pPr>
                      <w:r w:rsidRPr="004767FF">
                        <w:rPr>
                          <w:rFonts w:asciiTheme="majorEastAsia" w:eastAsiaTheme="majorEastAsia" w:hAnsiTheme="majorEastAsia" w:hint="eastAsia"/>
                          <w:b/>
                        </w:rPr>
                        <w:t>生活</w:t>
                      </w:r>
                      <w:r w:rsidRPr="004767FF">
                        <w:rPr>
                          <w:rFonts w:asciiTheme="majorEastAsia" w:eastAsiaTheme="majorEastAsia" w:hAnsiTheme="majorEastAsia"/>
                          <w:b/>
                        </w:rPr>
                        <w:t>について</w:t>
                      </w:r>
                    </w:p>
                  </w:txbxContent>
                </v:textbox>
              </v:rect>
            </w:pict>
          </mc:Fallback>
        </mc:AlternateContent>
      </w:r>
      <w:r>
        <w:rPr>
          <w:noProof/>
        </w:rPr>
        <mc:AlternateContent>
          <mc:Choice Requires="wps">
            <w:drawing>
              <wp:anchor distT="0" distB="0" distL="114300" distR="114300" simplePos="0" relativeHeight="252107776" behindDoc="0" locked="0" layoutInCell="1" allowOverlap="1" wp14:anchorId="255520B6" wp14:editId="32325CB3">
                <wp:simplePos x="0" y="0"/>
                <wp:positionH relativeFrom="column">
                  <wp:posOffset>6509385</wp:posOffset>
                </wp:positionH>
                <wp:positionV relativeFrom="paragraph">
                  <wp:posOffset>203835</wp:posOffset>
                </wp:positionV>
                <wp:extent cx="1639570" cy="340995"/>
                <wp:effectExtent l="0" t="0" r="17780" b="20955"/>
                <wp:wrapNone/>
                <wp:docPr id="24" name="正方形/長方形 24"/>
                <wp:cNvGraphicFramePr/>
                <a:graphic xmlns:a="http://schemas.openxmlformats.org/drawingml/2006/main">
                  <a:graphicData uri="http://schemas.microsoft.com/office/word/2010/wordprocessingShape">
                    <wps:wsp>
                      <wps:cNvSpPr/>
                      <wps:spPr>
                        <a:xfrm>
                          <a:off x="0" y="0"/>
                          <a:ext cx="1639570" cy="3409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72AC6E" w14:textId="77777777" w:rsidR="00756866" w:rsidRPr="00BA36E6" w:rsidRDefault="00756866" w:rsidP="00CE6920">
                            <w:pPr>
                              <w:jc w:val="center"/>
                              <w:rPr>
                                <w:rFonts w:asciiTheme="majorEastAsia" w:eastAsiaTheme="majorEastAsia" w:hAnsiTheme="majorEastAsia"/>
                                <w:b/>
                              </w:rPr>
                            </w:pPr>
                            <w:r w:rsidRPr="00BA36E6">
                              <w:rPr>
                                <w:rFonts w:asciiTheme="majorEastAsia" w:eastAsiaTheme="majorEastAsia" w:hAnsiTheme="majorEastAsia" w:hint="eastAsia"/>
                                <w:b/>
                              </w:rPr>
                              <w:t>荷物の</w:t>
                            </w:r>
                            <w:r w:rsidRPr="00BA36E6">
                              <w:rPr>
                                <w:rFonts w:asciiTheme="majorEastAsia" w:eastAsiaTheme="majorEastAsia" w:hAnsiTheme="majorEastAsia"/>
                                <w:b/>
                              </w:rPr>
                              <w:t>整理について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520B6" id="正方形/長方形 24" o:spid="_x0000_s1028" style="position:absolute;left:0;text-align:left;margin-left:512.55pt;margin-top:16.05pt;width:129.1pt;height:26.8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" fillcolor="#4f81bd [3204]" strokecolor="#243f60 [1604]" strokeweight="2pt">
                <v:textbox>
                  <w:txbxContent>
                    <w:p w14:paraId="4272AC6E" w14:textId="77777777" w:rsidR="00756866" w:rsidRPr="00BA36E6" w:rsidRDefault="00756866" w:rsidP="00CE6920">
                      <w:pPr>
                        <w:jc w:val="center"/>
                        <w:rPr>
                          <w:rFonts w:asciiTheme="majorEastAsia" w:eastAsiaTheme="majorEastAsia" w:hAnsiTheme="majorEastAsia"/>
                          <w:b/>
                        </w:rPr>
                      </w:pPr>
                      <w:r w:rsidRPr="00BA36E6">
                        <w:rPr>
                          <w:rFonts w:asciiTheme="majorEastAsia" w:eastAsiaTheme="majorEastAsia" w:hAnsiTheme="majorEastAsia" w:hint="eastAsia"/>
                          <w:b/>
                        </w:rPr>
                        <w:t>荷物の</w:t>
                      </w:r>
                      <w:r w:rsidRPr="00BA36E6">
                        <w:rPr>
                          <w:rFonts w:asciiTheme="majorEastAsia" w:eastAsiaTheme="majorEastAsia" w:hAnsiTheme="majorEastAsia"/>
                          <w:b/>
                        </w:rPr>
                        <w:t>整理について</w:t>
                      </w:r>
                    </w:p>
                  </w:txbxContent>
                </v:textbox>
              </v:rect>
            </w:pict>
          </mc:Fallback>
        </mc:AlternateContent>
      </w:r>
    </w:p>
    <w:p w14:paraId="141F7A1D" w14:textId="413B1C13" w:rsidR="00845A54" w:rsidRDefault="00F40BE4" w:rsidP="00845A54">
      <w:r>
        <w:rPr>
          <w:noProof/>
        </w:rPr>
        <mc:AlternateContent>
          <mc:Choice Requires="wps">
            <w:drawing>
              <wp:anchor distT="45720" distB="45720" distL="114300" distR="114300" simplePos="0" relativeHeight="252147712" behindDoc="0" locked="0" layoutInCell="1" allowOverlap="1" wp14:anchorId="3A48DC82" wp14:editId="04F2D705">
                <wp:simplePos x="0" y="0"/>
                <wp:positionH relativeFrom="column">
                  <wp:posOffset>2165350</wp:posOffset>
                </wp:positionH>
                <wp:positionV relativeFrom="paragraph">
                  <wp:posOffset>180975</wp:posOffset>
                </wp:positionV>
                <wp:extent cx="3048000" cy="603250"/>
                <wp:effectExtent l="0" t="0" r="0" b="6350"/>
                <wp:wrapSquare wrapText="bothSides"/>
                <wp:docPr id="4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603250"/>
                        </a:xfrm>
                        <a:prstGeom prst="rect">
                          <a:avLst/>
                        </a:prstGeom>
                        <a:noFill/>
                        <a:ln w="9525">
                          <a:noFill/>
                          <a:miter lim="800000"/>
                          <a:headEnd/>
                          <a:tailEnd/>
                        </a:ln>
                      </wps:spPr>
                      <wps:txbx>
                        <w:txbxContent>
                          <w:p w14:paraId="5F932B57" w14:textId="77777777" w:rsidR="009F28A1" w:rsidRPr="00023032" w:rsidRDefault="009F28A1">
                            <w:pPr>
                              <w:rPr>
                                <w:rFonts w:ascii="UD デジタル 教科書体 NK-B" w:eastAsia="UD デジタル 教科書体 NK-B"/>
                                <w:sz w:val="18"/>
                                <w:szCs w:val="20"/>
                              </w:rPr>
                            </w:pPr>
                            <w:r w:rsidRPr="00023032">
                              <w:rPr>
                                <w:rFonts w:ascii="UD デジタル 教科書体 NK-B" w:eastAsia="UD デジタル 教科書体 NK-B" w:hint="eastAsia"/>
                                <w:sz w:val="18"/>
                                <w:szCs w:val="20"/>
                              </w:rPr>
                              <w:t>相手の気持ちを考えて「ありがとう」や「ごめんなさい」</w:t>
                            </w:r>
                          </w:p>
                          <w:p w14:paraId="270450EC" w14:textId="3CE9986B" w:rsidR="009F28A1" w:rsidRPr="00023032" w:rsidRDefault="009F28A1">
                            <w:pPr>
                              <w:rPr>
                                <w:rFonts w:ascii="UD デジタル 教科書体 NK-B" w:eastAsia="UD デジタル 教科書体 NK-B"/>
                                <w:sz w:val="18"/>
                                <w:szCs w:val="20"/>
                              </w:rPr>
                            </w:pPr>
                            <w:r w:rsidRPr="00023032">
                              <w:rPr>
                                <w:rFonts w:ascii="UD デジタル 教科書体 NK-B" w:eastAsia="UD デジタル 教科書体 NK-B" w:hint="eastAsia"/>
                                <w:sz w:val="18"/>
                                <w:szCs w:val="20"/>
                              </w:rPr>
                              <w:t>などの言葉が言え</w:t>
                            </w:r>
                            <w:r w:rsidR="00023032">
                              <w:rPr>
                                <w:rFonts w:ascii="UD デジタル 教科書体 NK-B" w:eastAsia="UD デジタル 教科書体 NK-B" w:hint="eastAsia"/>
                                <w:sz w:val="18"/>
                                <w:szCs w:val="20"/>
                              </w:rPr>
                              <w:t>、</w:t>
                            </w:r>
                            <w:r w:rsidRPr="00023032">
                              <w:rPr>
                                <w:rFonts w:ascii="UD デジタル 教科書体 NK-B" w:eastAsia="UD デジタル 教科書体 NK-B" w:hint="eastAsia"/>
                                <w:sz w:val="18"/>
                                <w:szCs w:val="20"/>
                              </w:rPr>
                              <w:t>自分の気持ちを伝えられていますか。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8DC82" id="テキスト ボックス 2" o:spid="_x0000_s1029" type="#_x0000_t202" style="position:absolute;left:0;text-align:left;margin-left:170.5pt;margin-top:14.25pt;width:240pt;height:47.5pt;z-index:25214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" filled="f" stroked="f">
                <v:textbox>
                  <w:txbxContent>
                    <w:p w14:paraId="5F932B57" w14:textId="77777777" w:rsidR="009F28A1" w:rsidRPr="00023032" w:rsidRDefault="009F28A1">
                      <w:pPr>
                        <w:rPr>
                          <w:rFonts w:ascii="UD デジタル 教科書体 NK-B" w:eastAsia="UD デジタル 教科書体 NK-B"/>
                          <w:sz w:val="18"/>
                          <w:szCs w:val="20"/>
                        </w:rPr>
                      </w:pPr>
                      <w:r w:rsidRPr="00023032">
                        <w:rPr>
                          <w:rFonts w:ascii="UD デジタル 教科書体 NK-B" w:eastAsia="UD デジタル 教科書体 NK-B" w:hint="eastAsia"/>
                          <w:sz w:val="18"/>
                          <w:szCs w:val="20"/>
                        </w:rPr>
                        <w:t>相手の気持ちを考えて「ありがとう」や「ごめんなさい」</w:t>
                      </w:r>
                    </w:p>
                    <w:p w14:paraId="270450EC" w14:textId="3CE9986B" w:rsidR="009F28A1" w:rsidRPr="00023032" w:rsidRDefault="009F28A1">
                      <w:pPr>
                        <w:rPr>
                          <w:rFonts w:ascii="UD デジタル 教科書体 NK-B" w:eastAsia="UD デジタル 教科書体 NK-B"/>
                          <w:sz w:val="18"/>
                          <w:szCs w:val="20"/>
                        </w:rPr>
                      </w:pPr>
                      <w:r w:rsidRPr="00023032">
                        <w:rPr>
                          <w:rFonts w:ascii="UD デジタル 教科書体 NK-B" w:eastAsia="UD デジタル 教科書体 NK-B" w:hint="eastAsia"/>
                          <w:sz w:val="18"/>
                          <w:szCs w:val="20"/>
                        </w:rPr>
                        <w:t>などの言葉が言え</w:t>
                      </w:r>
                      <w:r w:rsidR="00023032">
                        <w:rPr>
                          <w:rFonts w:ascii="UD デジタル 教科書体 NK-B" w:eastAsia="UD デジタル 教科書体 NK-B" w:hint="eastAsia"/>
                          <w:sz w:val="18"/>
                          <w:szCs w:val="20"/>
                        </w:rPr>
                        <w:t>、</w:t>
                      </w:r>
                      <w:r w:rsidRPr="00023032">
                        <w:rPr>
                          <w:rFonts w:ascii="UD デジタル 教科書体 NK-B" w:eastAsia="UD デジタル 教科書体 NK-B" w:hint="eastAsia"/>
                          <w:sz w:val="18"/>
                          <w:szCs w:val="20"/>
                        </w:rPr>
                        <w:t>自分の気持ちを伝えられていますか。</w:t>
                      </w:r>
                    </w:p>
                  </w:txbxContent>
                </v:textbox>
                <w10:wrap type="square"/>
              </v:shape>
            </w:pict>
          </mc:Fallback>
        </mc:AlternateContent>
      </w:r>
    </w:p>
    <w:p w14:paraId="169C73E5" w14:textId="18BDBFA8" w:rsidR="00845A54" w:rsidRDefault="00F40BE4" w:rsidP="00845A54">
      <w:r>
        <w:rPr>
          <w:noProof/>
        </w:rPr>
        <mc:AlternateContent>
          <mc:Choice Requires="wps">
            <w:drawing>
              <wp:anchor distT="45720" distB="45720" distL="114300" distR="114300" simplePos="0" relativeHeight="252163072" behindDoc="0" locked="0" layoutInCell="1" allowOverlap="1" wp14:anchorId="336AFCE0" wp14:editId="17311FD5">
                <wp:simplePos x="0" y="0"/>
                <wp:positionH relativeFrom="column">
                  <wp:posOffset>5222875</wp:posOffset>
                </wp:positionH>
                <wp:positionV relativeFrom="paragraph">
                  <wp:posOffset>76200</wp:posOffset>
                </wp:positionV>
                <wp:extent cx="2133600" cy="603250"/>
                <wp:effectExtent l="0" t="0" r="0" b="6350"/>
                <wp:wrapSquare wrapText="bothSides"/>
                <wp:docPr id="4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603250"/>
                        </a:xfrm>
                        <a:prstGeom prst="rect">
                          <a:avLst/>
                        </a:prstGeom>
                        <a:noFill/>
                        <a:ln w="9525">
                          <a:noFill/>
                          <a:miter lim="800000"/>
                          <a:headEnd/>
                          <a:tailEnd/>
                        </a:ln>
                      </wps:spPr>
                      <wps:txbx>
                        <w:txbxContent>
                          <w:p w14:paraId="3A9AB341" w14:textId="41E5A998" w:rsidR="007D49FB" w:rsidRPr="00023032" w:rsidRDefault="007D49FB" w:rsidP="007D49FB">
                            <w:pPr>
                              <w:rPr>
                                <w:rFonts w:ascii="UD デジタル 教科書体 NK-B" w:eastAsia="UD デジタル 教科書体 NK-B"/>
                                <w:sz w:val="18"/>
                                <w:szCs w:val="20"/>
                              </w:rPr>
                            </w:pPr>
                            <w:r>
                              <w:rPr>
                                <w:rFonts w:ascii="UD デジタル 教科書体 NK-B" w:eastAsia="UD デジタル 教科書体 NK-B" w:hint="eastAsia"/>
                                <w:sz w:val="18"/>
                                <w:szCs w:val="20"/>
                              </w:rPr>
                              <w:t>ロッカーや机の中は、使いやすいように整理・整頓していますか。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AFCE0" id="_x0000_s1030" type="#_x0000_t202" style="position:absolute;left:0;text-align:left;margin-left:411.25pt;margin-top:6pt;width:168pt;height:47.5pt;z-index:25216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" filled="f" stroked="f">
                <v:textbox>
                  <w:txbxContent>
                    <w:p w14:paraId="3A9AB341" w14:textId="41E5A998" w:rsidR="007D49FB" w:rsidRPr="00023032" w:rsidRDefault="007D49FB" w:rsidP="007D49FB">
                      <w:pPr>
                        <w:rPr>
                          <w:rFonts w:ascii="UD デジタル 教科書体 NK-B" w:eastAsia="UD デジタル 教科書体 NK-B"/>
                          <w:sz w:val="18"/>
                          <w:szCs w:val="20"/>
                        </w:rPr>
                      </w:pPr>
                      <w:r>
                        <w:rPr>
                          <w:rFonts w:ascii="UD デジタル 教科書体 NK-B" w:eastAsia="UD デジタル 教科書体 NK-B" w:hint="eastAsia"/>
                          <w:sz w:val="18"/>
                          <w:szCs w:val="20"/>
                        </w:rPr>
                        <w:t>ロッカーや机の中は、使いやすいように整理・整頓していますか。</w:t>
                      </w:r>
                    </w:p>
                  </w:txbxContent>
                </v:textbox>
                <w10:wrap type="square"/>
              </v:shape>
            </w:pict>
          </mc:Fallback>
        </mc:AlternateContent>
      </w:r>
      <w:r>
        <w:rPr>
          <w:noProof/>
        </w:rPr>
        <w:drawing>
          <wp:anchor distT="0" distB="0" distL="114300" distR="114300" simplePos="0" relativeHeight="252161024" behindDoc="0" locked="0" layoutInCell="1" allowOverlap="1" wp14:anchorId="58A7759F" wp14:editId="715F6A68">
            <wp:simplePos x="0" y="0"/>
            <wp:positionH relativeFrom="column">
              <wp:posOffset>5372100</wp:posOffset>
            </wp:positionH>
            <wp:positionV relativeFrom="paragraph">
              <wp:posOffset>66675</wp:posOffset>
            </wp:positionV>
            <wp:extent cx="2584450" cy="2000250"/>
            <wp:effectExtent l="0" t="0" r="0" b="0"/>
            <wp:wrapNone/>
            <wp:docPr id="478" name="グラフ 478">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5664" behindDoc="0" locked="0" layoutInCell="1" allowOverlap="1" wp14:anchorId="77309976" wp14:editId="1054ACC8">
            <wp:simplePos x="0" y="0"/>
            <wp:positionH relativeFrom="column">
              <wp:posOffset>2439035</wp:posOffset>
            </wp:positionH>
            <wp:positionV relativeFrom="paragraph">
              <wp:posOffset>187325</wp:posOffset>
            </wp:positionV>
            <wp:extent cx="2965450" cy="1860550"/>
            <wp:effectExtent l="0" t="0" r="0" b="0"/>
            <wp:wrapNone/>
            <wp:docPr id="454" name="グラフ 454">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4640" behindDoc="0" locked="0" layoutInCell="1" allowOverlap="1" wp14:anchorId="0CF2C5DA" wp14:editId="54CF4BAB">
            <wp:simplePos x="0" y="0"/>
            <wp:positionH relativeFrom="margin">
              <wp:posOffset>358140</wp:posOffset>
            </wp:positionH>
            <wp:positionV relativeFrom="paragraph">
              <wp:posOffset>189865</wp:posOffset>
            </wp:positionV>
            <wp:extent cx="2717800" cy="1854200"/>
            <wp:effectExtent l="0" t="0" r="0" b="0"/>
            <wp:wrapNone/>
            <wp:docPr id="450" name="グラフ 450">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0B16C501" w14:textId="08124DB0" w:rsidR="00845A54" w:rsidRDefault="00845A54" w:rsidP="00845A54"/>
    <w:p w14:paraId="03905C4F" w14:textId="4FA91DFB" w:rsidR="00845A54" w:rsidRDefault="00845A54" w:rsidP="00845A54"/>
    <w:p w14:paraId="5431E4DE" w14:textId="2DBF7D77" w:rsidR="00845A54" w:rsidRDefault="00845A54" w:rsidP="00845A54"/>
    <w:p w14:paraId="1925EBE5" w14:textId="78C8E9C7" w:rsidR="00845A54" w:rsidRDefault="00845A54" w:rsidP="00845A54"/>
    <w:p w14:paraId="5ED78276" w14:textId="4299B4E4" w:rsidR="00845A54" w:rsidRDefault="00845A54" w:rsidP="00845A54"/>
    <w:p w14:paraId="0CB4D3A5" w14:textId="43B67D9F" w:rsidR="00845A54" w:rsidRDefault="00845A54" w:rsidP="00845A54"/>
    <w:p w14:paraId="10280E34" w14:textId="7AFBC516" w:rsidR="00845A54" w:rsidRDefault="00F40BE4" w:rsidP="00845A54">
      <w:r>
        <w:rPr>
          <w:noProof/>
        </w:rPr>
        <mc:AlternateContent>
          <mc:Choice Requires="wps">
            <w:drawing>
              <wp:anchor distT="45720" distB="45720" distL="114300" distR="114300" simplePos="0" relativeHeight="252180480" behindDoc="0" locked="0" layoutInCell="1" allowOverlap="1" wp14:anchorId="0BD2B181" wp14:editId="204E7D7A">
                <wp:simplePos x="0" y="0"/>
                <wp:positionH relativeFrom="column">
                  <wp:posOffset>5154930</wp:posOffset>
                </wp:positionH>
                <wp:positionV relativeFrom="paragraph">
                  <wp:posOffset>79375</wp:posOffset>
                </wp:positionV>
                <wp:extent cx="828675" cy="1404620"/>
                <wp:effectExtent l="0" t="0" r="0" b="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4620"/>
                        </a:xfrm>
                        <a:prstGeom prst="rect">
                          <a:avLst/>
                        </a:prstGeom>
                        <a:noFill/>
                        <a:ln w="9525">
                          <a:noFill/>
                          <a:miter lim="800000"/>
                          <a:headEnd/>
                          <a:tailEnd/>
                        </a:ln>
                      </wps:spPr>
                      <wps:txbx>
                        <w:txbxContent>
                          <w:p w14:paraId="4BD22235" w14:textId="77777777" w:rsidR="00BD5ADD" w:rsidRPr="001164E6" w:rsidRDefault="00BD5ADD" w:rsidP="00BD5ADD">
                            <w:pPr>
                              <w:rPr>
                                <w:rFonts w:ascii="UD デジタル 教科書体 N-B" w:eastAsia="UD デジタル 教科書体 N-B"/>
                                <w:sz w:val="18"/>
                              </w:rPr>
                            </w:pPr>
                            <w:r w:rsidRPr="001164E6">
                              <w:rPr>
                                <w:rFonts w:ascii="UD デジタル 教科書体 N-B" w:eastAsia="UD デジタル 教科書体 N-B" w:hint="eastAsia"/>
                                <w:sz w:val="18"/>
                              </w:rPr>
                              <w:t>【R4児童】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D2B181" id="_x0000_s1031" type="#_x0000_t202" style="position:absolute;left:0;text-align:left;margin-left:405.9pt;margin-top:6.25pt;width:65.25pt;height:110.6pt;z-index:252180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" filled="f" stroked="f">
                <v:textbox style="mso-fit-shape-to-text:t">
                  <w:txbxContent>
                    <w:p w14:paraId="4BD22235" w14:textId="77777777" w:rsidR="00BD5ADD" w:rsidRPr="001164E6" w:rsidRDefault="00BD5ADD" w:rsidP="00BD5ADD">
                      <w:pPr>
                        <w:rPr>
                          <w:rFonts w:ascii="UD デジタル 教科書体 N-B" w:eastAsia="UD デジタル 教科書体 N-B"/>
                          <w:sz w:val="18"/>
                        </w:rPr>
                      </w:pPr>
                      <w:r w:rsidRPr="001164E6">
                        <w:rPr>
                          <w:rFonts w:ascii="UD デジタル 教科書体 N-B" w:eastAsia="UD デジタル 教科書体 N-B" w:hint="eastAsia"/>
                          <w:sz w:val="18"/>
                        </w:rPr>
                        <w:t>【R4児童】</w:t>
                      </w:r>
                    </w:p>
                  </w:txbxContent>
                </v:textbox>
                <w10:wrap type="square"/>
              </v:shape>
            </w:pict>
          </mc:Fallback>
        </mc:AlternateContent>
      </w:r>
      <w:r>
        <w:rPr>
          <w:noProof/>
        </w:rPr>
        <mc:AlternateContent>
          <mc:Choice Requires="wps">
            <w:drawing>
              <wp:anchor distT="45720" distB="45720" distL="114300" distR="114300" simplePos="0" relativeHeight="252182528" behindDoc="0" locked="0" layoutInCell="1" allowOverlap="1" wp14:anchorId="1112CFCB" wp14:editId="42BF7B64">
                <wp:simplePos x="0" y="0"/>
                <wp:positionH relativeFrom="column">
                  <wp:posOffset>6708775</wp:posOffset>
                </wp:positionH>
                <wp:positionV relativeFrom="paragraph">
                  <wp:posOffset>73660</wp:posOffset>
                </wp:positionV>
                <wp:extent cx="1257300" cy="1404620"/>
                <wp:effectExtent l="0" t="0" r="0" b="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noFill/>
                        <a:ln w="9525">
                          <a:noFill/>
                          <a:miter lim="800000"/>
                          <a:headEnd/>
                          <a:tailEnd/>
                        </a:ln>
                      </wps:spPr>
                      <wps:txbx>
                        <w:txbxContent>
                          <w:p w14:paraId="04BEA937" w14:textId="77777777" w:rsidR="00BD5ADD" w:rsidRPr="001164E6" w:rsidRDefault="00BD5ADD" w:rsidP="00BD5ADD">
                            <w:pPr>
                              <w:ind w:left="540" w:hangingChars="300" w:hanging="540"/>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保護者</w:t>
                            </w:r>
                            <w:r>
                              <w:rPr>
                                <w:rFonts w:ascii="UD デジタル 教科書体 N-B" w:eastAsia="UD デジタル 教科書体 N-B"/>
                                <w:sz w:val="18"/>
                              </w:rPr>
                              <w:t>・地域</w:t>
                            </w:r>
                            <w:r w:rsidRPr="001164E6">
                              <w:rPr>
                                <w:rFonts w:ascii="UD デジタル 教科書体 N-B" w:eastAsia="UD デジタル 教科書体 N-B" w:hint="eastAsia"/>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12CFCB" id="_x0000_s1032" type="#_x0000_t202" style="position:absolute;left:0;text-align:left;margin-left:528.25pt;margin-top:5.8pt;width:99pt;height:110.6pt;z-index:252182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" filled="f" stroked="f">
                <v:textbox style="mso-fit-shape-to-text:t">
                  <w:txbxContent>
                    <w:p w14:paraId="04BEA937" w14:textId="77777777" w:rsidR="00BD5ADD" w:rsidRPr="001164E6" w:rsidRDefault="00BD5ADD" w:rsidP="00BD5ADD">
                      <w:pPr>
                        <w:ind w:left="540" w:hangingChars="300" w:hanging="540"/>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保護者</w:t>
                      </w:r>
                      <w:r>
                        <w:rPr>
                          <w:rFonts w:ascii="UD デジタル 教科書体 N-B" w:eastAsia="UD デジタル 教科書体 N-B"/>
                          <w:sz w:val="18"/>
                        </w:rPr>
                        <w:t>・地域</w:t>
                      </w:r>
                      <w:r w:rsidRPr="001164E6">
                        <w:rPr>
                          <w:rFonts w:ascii="UD デジタル 教科書体 N-B" w:eastAsia="UD デジタル 教科書体 N-B" w:hint="eastAsia"/>
                          <w:sz w:val="18"/>
                        </w:rPr>
                        <w:t>】</w:t>
                      </w:r>
                    </w:p>
                  </w:txbxContent>
                </v:textbox>
                <w10:wrap type="square"/>
              </v:shape>
            </w:pict>
          </mc:Fallback>
        </mc:AlternateContent>
      </w:r>
      <w:r>
        <w:rPr>
          <w:noProof/>
        </w:rPr>
        <mc:AlternateContent>
          <mc:Choice Requires="wps">
            <w:drawing>
              <wp:anchor distT="45720" distB="45720" distL="114300" distR="114300" simplePos="0" relativeHeight="252174336" behindDoc="0" locked="0" layoutInCell="1" allowOverlap="1" wp14:anchorId="7AC8D4F5" wp14:editId="3F71239F">
                <wp:simplePos x="0" y="0"/>
                <wp:positionH relativeFrom="column">
                  <wp:posOffset>2130425</wp:posOffset>
                </wp:positionH>
                <wp:positionV relativeFrom="paragraph">
                  <wp:posOffset>88900</wp:posOffset>
                </wp:positionV>
                <wp:extent cx="828675" cy="1404620"/>
                <wp:effectExtent l="0" t="0" r="0" b="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4620"/>
                        </a:xfrm>
                        <a:prstGeom prst="rect">
                          <a:avLst/>
                        </a:prstGeom>
                        <a:noFill/>
                        <a:ln w="9525">
                          <a:noFill/>
                          <a:miter lim="800000"/>
                          <a:headEnd/>
                          <a:tailEnd/>
                        </a:ln>
                      </wps:spPr>
                      <wps:txbx>
                        <w:txbxContent>
                          <w:p w14:paraId="12821505" w14:textId="77777777" w:rsidR="001164E6" w:rsidRPr="001164E6" w:rsidRDefault="001164E6" w:rsidP="001164E6">
                            <w:pPr>
                              <w:rPr>
                                <w:rFonts w:ascii="UD デジタル 教科書体 N-B" w:eastAsia="UD デジタル 教科書体 N-B"/>
                                <w:sz w:val="18"/>
                              </w:rPr>
                            </w:pPr>
                            <w:r w:rsidRPr="001164E6">
                              <w:rPr>
                                <w:rFonts w:ascii="UD デジタル 教科書体 N-B" w:eastAsia="UD デジタル 教科書体 N-B" w:hint="eastAsia"/>
                                <w:sz w:val="18"/>
                              </w:rPr>
                              <w:t>【R4児童】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C8D4F5" id="_x0000_s1033" type="#_x0000_t202" style="position:absolute;left:0;text-align:left;margin-left:167.75pt;margin-top:7pt;width:65.25pt;height:110.6pt;z-index:252174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" filled="f" stroked="f">
                <v:textbox style="mso-fit-shape-to-text:t">
                  <w:txbxContent>
                    <w:p w14:paraId="12821505" w14:textId="77777777" w:rsidR="001164E6" w:rsidRPr="001164E6" w:rsidRDefault="001164E6" w:rsidP="001164E6">
                      <w:pPr>
                        <w:rPr>
                          <w:rFonts w:ascii="UD デジタル 教科書体 N-B" w:eastAsia="UD デジタル 教科書体 N-B"/>
                          <w:sz w:val="18"/>
                        </w:rPr>
                      </w:pPr>
                      <w:r w:rsidRPr="001164E6">
                        <w:rPr>
                          <w:rFonts w:ascii="UD デジタル 教科書体 N-B" w:eastAsia="UD デジタル 教科書体 N-B" w:hint="eastAsia"/>
                          <w:sz w:val="18"/>
                        </w:rPr>
                        <w:t>【R4児童】</w:t>
                      </w:r>
                    </w:p>
                  </w:txbxContent>
                </v:textbox>
                <w10:wrap type="square"/>
              </v:shape>
            </w:pict>
          </mc:Fallback>
        </mc:AlternateContent>
      </w:r>
      <w:r>
        <w:rPr>
          <w:noProof/>
        </w:rPr>
        <mc:AlternateContent>
          <mc:Choice Requires="wps">
            <w:drawing>
              <wp:anchor distT="45720" distB="45720" distL="114300" distR="114300" simplePos="0" relativeHeight="252172288" behindDoc="0" locked="0" layoutInCell="1" allowOverlap="1" wp14:anchorId="140CA0D1" wp14:editId="3177EE1E">
                <wp:simplePos x="0" y="0"/>
                <wp:positionH relativeFrom="column">
                  <wp:posOffset>10795</wp:posOffset>
                </wp:positionH>
                <wp:positionV relativeFrom="paragraph">
                  <wp:posOffset>108585</wp:posOffset>
                </wp:positionV>
                <wp:extent cx="828675" cy="1404620"/>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4620"/>
                        </a:xfrm>
                        <a:prstGeom prst="rect">
                          <a:avLst/>
                        </a:prstGeom>
                        <a:noFill/>
                        <a:ln w="9525">
                          <a:noFill/>
                          <a:miter lim="800000"/>
                          <a:headEnd/>
                          <a:tailEnd/>
                        </a:ln>
                      </wps:spPr>
                      <wps:txbx>
                        <w:txbxContent>
                          <w:p w14:paraId="75EE7BF8" w14:textId="60A61A53" w:rsidR="001164E6" w:rsidRPr="001164E6" w:rsidRDefault="001164E6">
                            <w:pPr>
                              <w:rPr>
                                <w:rFonts w:ascii="UD デジタル 教科書体 N-B" w:eastAsia="UD デジタル 教科書体 N-B"/>
                                <w:sz w:val="18"/>
                              </w:rPr>
                            </w:pPr>
                            <w:r w:rsidRPr="001164E6">
                              <w:rPr>
                                <w:rFonts w:ascii="UD デジタル 教科書体 N-B" w:eastAsia="UD デジタル 教科書体 N-B" w:hint="eastAsia"/>
                                <w:sz w:val="18"/>
                              </w:rPr>
                              <w:t>【R4児童】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0CA0D1" id="_x0000_s1034" type="#_x0000_t202" style="position:absolute;left:0;text-align:left;margin-left:.85pt;margin-top:8.55pt;width:65.25pt;height:110.6pt;z-index:252172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" filled="f" stroked="f">
                <v:textbox style="mso-fit-shape-to-text:t">
                  <w:txbxContent>
                    <w:p w14:paraId="75EE7BF8" w14:textId="60A61A53" w:rsidR="001164E6" w:rsidRPr="001164E6" w:rsidRDefault="001164E6">
                      <w:pPr>
                        <w:rPr>
                          <w:rFonts w:ascii="UD デジタル 教科書体 N-B" w:eastAsia="UD デジタル 教科書体 N-B"/>
                          <w:sz w:val="18"/>
                        </w:rPr>
                      </w:pPr>
                      <w:r w:rsidRPr="001164E6">
                        <w:rPr>
                          <w:rFonts w:ascii="UD デジタル 教科書体 N-B" w:eastAsia="UD デジタル 教科書体 N-B" w:hint="eastAsia"/>
                          <w:sz w:val="18"/>
                        </w:rPr>
                        <w:t>【R4児童】</w:t>
                      </w:r>
                    </w:p>
                  </w:txbxContent>
                </v:textbox>
                <w10:wrap type="square"/>
              </v:shape>
            </w:pict>
          </mc:Fallback>
        </mc:AlternateContent>
      </w:r>
    </w:p>
    <w:p w14:paraId="6BB58946" w14:textId="39AF6990" w:rsidR="00845A54" w:rsidRDefault="00F40BE4" w:rsidP="00845A54">
      <w:r>
        <w:rPr>
          <w:noProof/>
        </w:rPr>
        <mc:AlternateContent>
          <mc:Choice Requires="wps">
            <w:drawing>
              <wp:anchor distT="45720" distB="45720" distL="114300" distR="114300" simplePos="0" relativeHeight="252109824" behindDoc="0" locked="0" layoutInCell="1" allowOverlap="1" wp14:anchorId="6488CDC1" wp14:editId="52950B49">
                <wp:simplePos x="0" y="0"/>
                <wp:positionH relativeFrom="column">
                  <wp:posOffset>4781550</wp:posOffset>
                </wp:positionH>
                <wp:positionV relativeFrom="paragraph">
                  <wp:posOffset>171450</wp:posOffset>
                </wp:positionV>
                <wp:extent cx="4679950" cy="1920240"/>
                <wp:effectExtent l="0" t="0" r="25400" b="2286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1920240"/>
                        </a:xfrm>
                        <a:prstGeom prst="rect">
                          <a:avLst/>
                        </a:prstGeom>
                        <a:solidFill>
                          <a:srgbClr val="FFFFFF"/>
                        </a:solidFill>
                        <a:ln w="9525">
                          <a:solidFill>
                            <a:srgbClr val="000000"/>
                          </a:solidFill>
                          <a:miter lim="800000"/>
                          <a:headEnd/>
                          <a:tailEnd/>
                        </a:ln>
                      </wps:spPr>
                      <wps:txbx>
                        <w:txbxContent>
                          <w:p w14:paraId="68A3E1BF" w14:textId="1C83AF41" w:rsidR="00756866" w:rsidRPr="00BA36E6" w:rsidRDefault="00756866" w:rsidP="00756866">
                            <w:pPr>
                              <w:rPr>
                                <w:rFonts w:asciiTheme="majorEastAsia" w:eastAsiaTheme="majorEastAsia" w:hAnsiTheme="majorEastAsia"/>
                              </w:rPr>
                            </w:pPr>
                            <w:r w:rsidRPr="00BA36E6">
                              <w:rPr>
                                <w:rFonts w:asciiTheme="majorEastAsia" w:eastAsiaTheme="majorEastAsia" w:hAnsiTheme="majorEastAsia" w:hint="eastAsia"/>
                              </w:rPr>
                              <w:t>児童アンケートの結果と保護者アンケートの結果が大きく異なっていたのがこの項目です。子どもたちは</w:t>
                            </w:r>
                            <w:r w:rsidR="00226E0C">
                              <w:rPr>
                                <w:rFonts w:asciiTheme="majorEastAsia" w:eastAsiaTheme="majorEastAsia" w:hAnsiTheme="majorEastAsia" w:hint="eastAsia"/>
                              </w:rPr>
                              <w:t>、</w:t>
                            </w:r>
                            <w:r w:rsidR="003A744D">
                              <w:rPr>
                                <w:rFonts w:asciiTheme="majorEastAsia" w:eastAsiaTheme="majorEastAsia" w:hAnsiTheme="majorEastAsia" w:hint="eastAsia"/>
                              </w:rPr>
                              <w:t>「</w:t>
                            </w:r>
                            <w:r w:rsidRPr="00BA36E6">
                              <w:rPr>
                                <w:rFonts w:asciiTheme="majorEastAsia" w:eastAsiaTheme="majorEastAsia" w:hAnsiTheme="majorEastAsia" w:hint="eastAsia"/>
                              </w:rPr>
                              <w:t>整理整頓</w:t>
                            </w:r>
                            <w:r w:rsidR="00176A61">
                              <w:rPr>
                                <w:rFonts w:asciiTheme="majorEastAsia" w:eastAsiaTheme="majorEastAsia" w:hAnsiTheme="majorEastAsia" w:hint="eastAsia"/>
                              </w:rPr>
                              <w:t>が</w:t>
                            </w:r>
                            <w:r w:rsidRPr="00BA36E6">
                              <w:rPr>
                                <w:rFonts w:asciiTheme="majorEastAsia" w:eastAsiaTheme="majorEastAsia" w:hAnsiTheme="majorEastAsia" w:hint="eastAsia"/>
                              </w:rPr>
                              <w:t>できている</w:t>
                            </w:r>
                            <w:r w:rsidR="003A744D">
                              <w:rPr>
                                <w:rFonts w:asciiTheme="majorEastAsia" w:eastAsiaTheme="majorEastAsia" w:hAnsiTheme="majorEastAsia" w:hint="eastAsia"/>
                              </w:rPr>
                              <w:t>」</w:t>
                            </w:r>
                            <w:r w:rsidRPr="00BA36E6">
                              <w:rPr>
                                <w:rFonts w:asciiTheme="majorEastAsia" w:eastAsiaTheme="majorEastAsia" w:hAnsiTheme="majorEastAsia" w:hint="eastAsia"/>
                              </w:rPr>
                              <w:t>と思っていても</w:t>
                            </w:r>
                            <w:r w:rsidR="00226E0C">
                              <w:rPr>
                                <w:rFonts w:asciiTheme="majorEastAsia" w:eastAsiaTheme="majorEastAsia" w:hAnsiTheme="majorEastAsia" w:hint="eastAsia"/>
                              </w:rPr>
                              <w:t>、</w:t>
                            </w:r>
                            <w:r w:rsidR="00176A61">
                              <w:rPr>
                                <w:rFonts w:asciiTheme="majorEastAsia" w:eastAsiaTheme="majorEastAsia" w:hAnsiTheme="majorEastAsia" w:hint="eastAsia"/>
                              </w:rPr>
                              <w:t>保護者の</w:t>
                            </w:r>
                            <w:r w:rsidR="00176A61">
                              <w:rPr>
                                <w:rFonts w:asciiTheme="majorEastAsia" w:eastAsiaTheme="majorEastAsia" w:hAnsiTheme="majorEastAsia"/>
                              </w:rPr>
                              <w:t>方には十分できているとは思えない状態なのだと</w:t>
                            </w:r>
                            <w:r w:rsidR="00176A61">
                              <w:rPr>
                                <w:rFonts w:asciiTheme="majorEastAsia" w:eastAsiaTheme="majorEastAsia" w:hAnsiTheme="majorEastAsia" w:hint="eastAsia"/>
                              </w:rPr>
                              <w:t>考</w:t>
                            </w:r>
                            <w:r w:rsidR="00176A61">
                              <w:rPr>
                                <w:rFonts w:asciiTheme="majorEastAsia" w:eastAsiaTheme="majorEastAsia" w:hAnsiTheme="majorEastAsia"/>
                              </w:rPr>
                              <w:t>えられます。</w:t>
                            </w:r>
                            <w:r w:rsidRPr="00BA36E6">
                              <w:rPr>
                                <w:rFonts w:asciiTheme="majorEastAsia" w:eastAsiaTheme="majorEastAsia" w:hAnsiTheme="majorEastAsia" w:hint="eastAsia"/>
                              </w:rPr>
                              <w:t>このアンケートの結果をもとに</w:t>
                            </w:r>
                            <w:r w:rsidR="00226E0C">
                              <w:rPr>
                                <w:rFonts w:asciiTheme="majorEastAsia" w:eastAsiaTheme="majorEastAsia" w:hAnsiTheme="majorEastAsia" w:hint="eastAsia"/>
                              </w:rPr>
                              <w:t>、</w:t>
                            </w:r>
                            <w:r w:rsidR="00176A61">
                              <w:rPr>
                                <w:rFonts w:asciiTheme="majorEastAsia" w:eastAsiaTheme="majorEastAsia" w:hAnsiTheme="majorEastAsia" w:hint="eastAsia"/>
                              </w:rPr>
                              <w:t>具体的に</w:t>
                            </w:r>
                            <w:r w:rsidR="00176A61">
                              <w:rPr>
                                <w:rFonts w:asciiTheme="majorEastAsia" w:eastAsiaTheme="majorEastAsia" w:hAnsiTheme="majorEastAsia"/>
                              </w:rPr>
                              <w:t>どうすればよいのかを</w:t>
                            </w:r>
                            <w:r w:rsidR="00176A61">
                              <w:rPr>
                                <w:rFonts w:asciiTheme="majorEastAsia" w:eastAsiaTheme="majorEastAsia" w:hAnsiTheme="majorEastAsia" w:hint="eastAsia"/>
                              </w:rPr>
                              <w:t>親子で話し合ってみるのも大切ではないでしょうか</w:t>
                            </w:r>
                            <w:r w:rsidRPr="00BA36E6">
                              <w:rPr>
                                <w:rFonts w:asciiTheme="majorEastAsia" w:eastAsiaTheme="majorEastAsia" w:hAnsiTheme="majorEastAsia" w:hint="eastAsia"/>
                              </w:rPr>
                              <w:t>。</w:t>
                            </w:r>
                            <w:r w:rsidR="00DD13CD">
                              <w:rPr>
                                <w:rFonts w:asciiTheme="majorEastAsia" w:eastAsiaTheme="majorEastAsia" w:hAnsiTheme="majorEastAsia" w:hint="eastAsia"/>
                              </w:rPr>
                              <w:t>必要なものをすぐに見つけ</w:t>
                            </w:r>
                            <w:r w:rsidR="00226E0C">
                              <w:rPr>
                                <w:rFonts w:asciiTheme="majorEastAsia" w:eastAsiaTheme="majorEastAsia" w:hAnsiTheme="majorEastAsia" w:hint="eastAsia"/>
                              </w:rPr>
                              <w:t>、</w:t>
                            </w:r>
                            <w:r w:rsidR="00DD13CD">
                              <w:rPr>
                                <w:rFonts w:asciiTheme="majorEastAsia" w:eastAsiaTheme="majorEastAsia" w:hAnsiTheme="majorEastAsia" w:hint="eastAsia"/>
                              </w:rPr>
                              <w:t>使いやすくするためにも</w:t>
                            </w:r>
                            <w:r w:rsidR="00226E0C">
                              <w:rPr>
                                <w:rFonts w:asciiTheme="majorEastAsia" w:eastAsiaTheme="majorEastAsia" w:hAnsiTheme="majorEastAsia" w:hint="eastAsia"/>
                              </w:rPr>
                              <w:t>、</w:t>
                            </w:r>
                            <w:r w:rsidR="00DD13CD">
                              <w:rPr>
                                <w:rFonts w:asciiTheme="majorEastAsia" w:eastAsiaTheme="majorEastAsia" w:hAnsiTheme="majorEastAsia" w:hint="eastAsia"/>
                              </w:rPr>
                              <w:t>学校生活の</w:t>
                            </w:r>
                            <w:r w:rsidR="00DD13CD">
                              <w:rPr>
                                <w:rFonts w:asciiTheme="majorEastAsia" w:eastAsiaTheme="majorEastAsia" w:hAnsiTheme="majorEastAsia"/>
                              </w:rPr>
                              <w:t>中でも</w:t>
                            </w:r>
                            <w:r w:rsidR="00226E0C">
                              <w:rPr>
                                <w:rFonts w:asciiTheme="majorEastAsia" w:eastAsiaTheme="majorEastAsia" w:hAnsiTheme="majorEastAsia" w:hint="eastAsia"/>
                              </w:rPr>
                              <w:t>、</w:t>
                            </w:r>
                            <w:r w:rsidR="00176A61">
                              <w:rPr>
                                <w:rFonts w:asciiTheme="majorEastAsia" w:eastAsiaTheme="majorEastAsia" w:hAnsiTheme="majorEastAsia" w:hint="eastAsia"/>
                              </w:rPr>
                              <w:t>整理整頓の時間を設定</w:t>
                            </w:r>
                            <w:r w:rsidR="00DD13CD">
                              <w:rPr>
                                <w:rFonts w:asciiTheme="majorEastAsia" w:eastAsiaTheme="majorEastAsia" w:hAnsiTheme="majorEastAsia" w:hint="eastAsia"/>
                              </w:rPr>
                              <w:t>し</w:t>
                            </w:r>
                            <w:r w:rsidR="00226E0C">
                              <w:rPr>
                                <w:rFonts w:asciiTheme="majorEastAsia" w:eastAsiaTheme="majorEastAsia" w:hAnsiTheme="majorEastAsia" w:hint="eastAsia"/>
                              </w:rPr>
                              <w:t>、</w:t>
                            </w:r>
                            <w:r w:rsidR="00176A61">
                              <w:rPr>
                                <w:rFonts w:asciiTheme="majorEastAsia" w:eastAsiaTheme="majorEastAsia" w:hAnsiTheme="majorEastAsia" w:hint="eastAsia"/>
                              </w:rPr>
                              <w:t>促していきたい</w:t>
                            </w:r>
                            <w:r w:rsidR="00DD13CD">
                              <w:rPr>
                                <w:rFonts w:asciiTheme="majorEastAsia" w:eastAsiaTheme="majorEastAsia" w:hAnsiTheme="majorEastAsia" w:hint="eastAsia"/>
                              </w:rPr>
                              <w:t>と</w:t>
                            </w:r>
                            <w:r w:rsidRPr="00BA36E6">
                              <w:rPr>
                                <w:rFonts w:asciiTheme="majorEastAsia" w:eastAsiaTheme="majorEastAsia" w:hAnsiTheme="majorEastAsia" w:hint="eastAsia"/>
                              </w:rPr>
                              <w:t>思います。</w:t>
                            </w:r>
                          </w:p>
                          <w:p w14:paraId="72184D13" w14:textId="77777777" w:rsidR="00756866" w:rsidRPr="00BA36E6" w:rsidRDefault="00756866">
                            <w:pPr>
                              <w:rPr>
                                <w:rFonts w:asciiTheme="majorEastAsia" w:eastAsiaTheme="majorEastAsia" w:hAnsiTheme="major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8CDC1" id="_x0000_s1035" type="#_x0000_t202" style="position:absolute;left:0;text-align:left;margin-left:376.5pt;margin-top:13.5pt;width:368.5pt;height:151.2pt;z-index:252109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">
                <v:textbox>
                  <w:txbxContent>
                    <w:p w14:paraId="68A3E1BF" w14:textId="1C83AF41" w:rsidR="00756866" w:rsidRPr="00BA36E6" w:rsidRDefault="00756866" w:rsidP="00756866">
                      <w:pPr>
                        <w:rPr>
                          <w:rFonts w:asciiTheme="majorEastAsia" w:eastAsiaTheme="majorEastAsia" w:hAnsiTheme="majorEastAsia"/>
                        </w:rPr>
                      </w:pPr>
                      <w:r w:rsidRPr="00BA36E6">
                        <w:rPr>
                          <w:rFonts w:asciiTheme="majorEastAsia" w:eastAsiaTheme="majorEastAsia" w:hAnsiTheme="majorEastAsia" w:hint="eastAsia"/>
                        </w:rPr>
                        <w:t>児童アンケートの結果と保護者アンケートの結果が大きく異なっていたのがこの項目です。子どもたちは</w:t>
                      </w:r>
                      <w:r w:rsidR="00226E0C">
                        <w:rPr>
                          <w:rFonts w:asciiTheme="majorEastAsia" w:eastAsiaTheme="majorEastAsia" w:hAnsiTheme="majorEastAsia" w:hint="eastAsia"/>
                        </w:rPr>
                        <w:t>、</w:t>
                      </w:r>
                      <w:r w:rsidR="003A744D">
                        <w:rPr>
                          <w:rFonts w:asciiTheme="majorEastAsia" w:eastAsiaTheme="majorEastAsia" w:hAnsiTheme="majorEastAsia" w:hint="eastAsia"/>
                        </w:rPr>
                        <w:t>「</w:t>
                      </w:r>
                      <w:r w:rsidRPr="00BA36E6">
                        <w:rPr>
                          <w:rFonts w:asciiTheme="majorEastAsia" w:eastAsiaTheme="majorEastAsia" w:hAnsiTheme="majorEastAsia" w:hint="eastAsia"/>
                        </w:rPr>
                        <w:t>整理整頓</w:t>
                      </w:r>
                      <w:r w:rsidR="00176A61">
                        <w:rPr>
                          <w:rFonts w:asciiTheme="majorEastAsia" w:eastAsiaTheme="majorEastAsia" w:hAnsiTheme="majorEastAsia" w:hint="eastAsia"/>
                        </w:rPr>
                        <w:t>が</w:t>
                      </w:r>
                      <w:r w:rsidRPr="00BA36E6">
                        <w:rPr>
                          <w:rFonts w:asciiTheme="majorEastAsia" w:eastAsiaTheme="majorEastAsia" w:hAnsiTheme="majorEastAsia" w:hint="eastAsia"/>
                        </w:rPr>
                        <w:t>できている</w:t>
                      </w:r>
                      <w:r w:rsidR="003A744D">
                        <w:rPr>
                          <w:rFonts w:asciiTheme="majorEastAsia" w:eastAsiaTheme="majorEastAsia" w:hAnsiTheme="majorEastAsia" w:hint="eastAsia"/>
                        </w:rPr>
                        <w:t>」</w:t>
                      </w:r>
                      <w:r w:rsidRPr="00BA36E6">
                        <w:rPr>
                          <w:rFonts w:asciiTheme="majorEastAsia" w:eastAsiaTheme="majorEastAsia" w:hAnsiTheme="majorEastAsia" w:hint="eastAsia"/>
                        </w:rPr>
                        <w:t>と思っていても</w:t>
                      </w:r>
                      <w:r w:rsidR="00226E0C">
                        <w:rPr>
                          <w:rFonts w:asciiTheme="majorEastAsia" w:eastAsiaTheme="majorEastAsia" w:hAnsiTheme="majorEastAsia" w:hint="eastAsia"/>
                        </w:rPr>
                        <w:t>、</w:t>
                      </w:r>
                      <w:r w:rsidR="00176A61">
                        <w:rPr>
                          <w:rFonts w:asciiTheme="majorEastAsia" w:eastAsiaTheme="majorEastAsia" w:hAnsiTheme="majorEastAsia" w:hint="eastAsia"/>
                        </w:rPr>
                        <w:t>保護者の</w:t>
                      </w:r>
                      <w:r w:rsidR="00176A61">
                        <w:rPr>
                          <w:rFonts w:asciiTheme="majorEastAsia" w:eastAsiaTheme="majorEastAsia" w:hAnsiTheme="majorEastAsia"/>
                        </w:rPr>
                        <w:t>方には十分できているとは思えない状態なのだと</w:t>
                      </w:r>
                      <w:r w:rsidR="00176A61">
                        <w:rPr>
                          <w:rFonts w:asciiTheme="majorEastAsia" w:eastAsiaTheme="majorEastAsia" w:hAnsiTheme="majorEastAsia" w:hint="eastAsia"/>
                        </w:rPr>
                        <w:t>考</w:t>
                      </w:r>
                      <w:r w:rsidR="00176A61">
                        <w:rPr>
                          <w:rFonts w:asciiTheme="majorEastAsia" w:eastAsiaTheme="majorEastAsia" w:hAnsiTheme="majorEastAsia"/>
                        </w:rPr>
                        <w:t>えられます。</w:t>
                      </w:r>
                      <w:r w:rsidRPr="00BA36E6">
                        <w:rPr>
                          <w:rFonts w:asciiTheme="majorEastAsia" w:eastAsiaTheme="majorEastAsia" w:hAnsiTheme="majorEastAsia" w:hint="eastAsia"/>
                        </w:rPr>
                        <w:t>このアンケートの結果をもとに</w:t>
                      </w:r>
                      <w:r w:rsidR="00226E0C">
                        <w:rPr>
                          <w:rFonts w:asciiTheme="majorEastAsia" w:eastAsiaTheme="majorEastAsia" w:hAnsiTheme="majorEastAsia" w:hint="eastAsia"/>
                        </w:rPr>
                        <w:t>、</w:t>
                      </w:r>
                      <w:r w:rsidR="00176A61">
                        <w:rPr>
                          <w:rFonts w:asciiTheme="majorEastAsia" w:eastAsiaTheme="majorEastAsia" w:hAnsiTheme="majorEastAsia" w:hint="eastAsia"/>
                        </w:rPr>
                        <w:t>具体的に</w:t>
                      </w:r>
                      <w:r w:rsidR="00176A61">
                        <w:rPr>
                          <w:rFonts w:asciiTheme="majorEastAsia" w:eastAsiaTheme="majorEastAsia" w:hAnsiTheme="majorEastAsia"/>
                        </w:rPr>
                        <w:t>どうすればよいのかを</w:t>
                      </w:r>
                      <w:r w:rsidR="00176A61">
                        <w:rPr>
                          <w:rFonts w:asciiTheme="majorEastAsia" w:eastAsiaTheme="majorEastAsia" w:hAnsiTheme="majorEastAsia" w:hint="eastAsia"/>
                        </w:rPr>
                        <w:t>親子で話し合ってみるのも大切ではないでしょうか</w:t>
                      </w:r>
                      <w:r w:rsidRPr="00BA36E6">
                        <w:rPr>
                          <w:rFonts w:asciiTheme="majorEastAsia" w:eastAsiaTheme="majorEastAsia" w:hAnsiTheme="majorEastAsia" w:hint="eastAsia"/>
                        </w:rPr>
                        <w:t>。</w:t>
                      </w:r>
                      <w:r w:rsidR="00DD13CD">
                        <w:rPr>
                          <w:rFonts w:asciiTheme="majorEastAsia" w:eastAsiaTheme="majorEastAsia" w:hAnsiTheme="majorEastAsia" w:hint="eastAsia"/>
                        </w:rPr>
                        <w:t>必要なものをすぐに見つけ</w:t>
                      </w:r>
                      <w:r w:rsidR="00226E0C">
                        <w:rPr>
                          <w:rFonts w:asciiTheme="majorEastAsia" w:eastAsiaTheme="majorEastAsia" w:hAnsiTheme="majorEastAsia" w:hint="eastAsia"/>
                        </w:rPr>
                        <w:t>、</w:t>
                      </w:r>
                      <w:r w:rsidR="00DD13CD">
                        <w:rPr>
                          <w:rFonts w:asciiTheme="majorEastAsia" w:eastAsiaTheme="majorEastAsia" w:hAnsiTheme="majorEastAsia" w:hint="eastAsia"/>
                        </w:rPr>
                        <w:t>使いやすくするためにも</w:t>
                      </w:r>
                      <w:r w:rsidR="00226E0C">
                        <w:rPr>
                          <w:rFonts w:asciiTheme="majorEastAsia" w:eastAsiaTheme="majorEastAsia" w:hAnsiTheme="majorEastAsia" w:hint="eastAsia"/>
                        </w:rPr>
                        <w:t>、</w:t>
                      </w:r>
                      <w:r w:rsidR="00DD13CD">
                        <w:rPr>
                          <w:rFonts w:asciiTheme="majorEastAsia" w:eastAsiaTheme="majorEastAsia" w:hAnsiTheme="majorEastAsia" w:hint="eastAsia"/>
                        </w:rPr>
                        <w:t>学校生活の</w:t>
                      </w:r>
                      <w:r w:rsidR="00DD13CD">
                        <w:rPr>
                          <w:rFonts w:asciiTheme="majorEastAsia" w:eastAsiaTheme="majorEastAsia" w:hAnsiTheme="majorEastAsia"/>
                        </w:rPr>
                        <w:t>中でも</w:t>
                      </w:r>
                      <w:r w:rsidR="00226E0C">
                        <w:rPr>
                          <w:rFonts w:asciiTheme="majorEastAsia" w:eastAsiaTheme="majorEastAsia" w:hAnsiTheme="majorEastAsia" w:hint="eastAsia"/>
                        </w:rPr>
                        <w:t>、</w:t>
                      </w:r>
                      <w:r w:rsidR="00176A61">
                        <w:rPr>
                          <w:rFonts w:asciiTheme="majorEastAsia" w:eastAsiaTheme="majorEastAsia" w:hAnsiTheme="majorEastAsia" w:hint="eastAsia"/>
                        </w:rPr>
                        <w:t>整理整頓の時間を設定</w:t>
                      </w:r>
                      <w:r w:rsidR="00DD13CD">
                        <w:rPr>
                          <w:rFonts w:asciiTheme="majorEastAsia" w:eastAsiaTheme="majorEastAsia" w:hAnsiTheme="majorEastAsia" w:hint="eastAsia"/>
                        </w:rPr>
                        <w:t>し</w:t>
                      </w:r>
                      <w:r w:rsidR="00226E0C">
                        <w:rPr>
                          <w:rFonts w:asciiTheme="majorEastAsia" w:eastAsiaTheme="majorEastAsia" w:hAnsiTheme="majorEastAsia" w:hint="eastAsia"/>
                        </w:rPr>
                        <w:t>、</w:t>
                      </w:r>
                      <w:r w:rsidR="00176A61">
                        <w:rPr>
                          <w:rFonts w:asciiTheme="majorEastAsia" w:eastAsiaTheme="majorEastAsia" w:hAnsiTheme="majorEastAsia" w:hint="eastAsia"/>
                        </w:rPr>
                        <w:t>促していきたい</w:t>
                      </w:r>
                      <w:r w:rsidR="00DD13CD">
                        <w:rPr>
                          <w:rFonts w:asciiTheme="majorEastAsia" w:eastAsiaTheme="majorEastAsia" w:hAnsiTheme="majorEastAsia" w:hint="eastAsia"/>
                        </w:rPr>
                        <w:t>と</w:t>
                      </w:r>
                      <w:r w:rsidRPr="00BA36E6">
                        <w:rPr>
                          <w:rFonts w:asciiTheme="majorEastAsia" w:eastAsiaTheme="majorEastAsia" w:hAnsiTheme="majorEastAsia" w:hint="eastAsia"/>
                        </w:rPr>
                        <w:t>思います。</w:t>
                      </w:r>
                    </w:p>
                    <w:p w14:paraId="72184D13" w14:textId="77777777" w:rsidR="00756866" w:rsidRPr="00BA36E6" w:rsidRDefault="00756866">
                      <w:pPr>
                        <w:rPr>
                          <w:rFonts w:asciiTheme="majorEastAsia" w:eastAsiaTheme="majorEastAsia" w:hAnsiTheme="majorEastAsia"/>
                        </w:rPr>
                      </w:pPr>
                    </w:p>
                  </w:txbxContent>
                </v:textbox>
              </v:shape>
            </w:pict>
          </mc:Fallback>
        </mc:AlternateContent>
      </w:r>
      <w:r>
        <w:rPr>
          <w:noProof/>
        </w:rPr>
        <mc:AlternateContent>
          <mc:Choice Requires="wps">
            <w:drawing>
              <wp:anchor distT="45720" distB="45720" distL="114300" distR="114300" simplePos="0" relativeHeight="252098560" behindDoc="0" locked="0" layoutInCell="1" allowOverlap="1" wp14:anchorId="12147290" wp14:editId="6056AF46">
                <wp:simplePos x="0" y="0"/>
                <wp:positionH relativeFrom="column">
                  <wp:posOffset>24130</wp:posOffset>
                </wp:positionH>
                <wp:positionV relativeFrom="paragraph">
                  <wp:posOffset>173990</wp:posOffset>
                </wp:positionV>
                <wp:extent cx="4618355" cy="1918970"/>
                <wp:effectExtent l="0" t="0" r="10795" b="2413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8355" cy="1918970"/>
                        </a:xfrm>
                        <a:prstGeom prst="rect">
                          <a:avLst/>
                        </a:prstGeom>
                        <a:solidFill>
                          <a:srgbClr val="FFFFFF"/>
                        </a:solidFill>
                        <a:ln w="9525">
                          <a:solidFill>
                            <a:srgbClr val="000000"/>
                          </a:solidFill>
                          <a:miter lim="800000"/>
                          <a:headEnd/>
                          <a:tailEnd/>
                        </a:ln>
                      </wps:spPr>
                      <wps:txbx>
                        <w:txbxContent>
                          <w:p w14:paraId="50C4E1DB" w14:textId="7919794C" w:rsidR="002E38D0" w:rsidRPr="00BA36E6" w:rsidRDefault="00F32C64" w:rsidP="00AE3A41">
                            <w:pPr>
                              <w:ind w:firstLineChars="100" w:firstLine="210"/>
                              <w:rPr>
                                <w:rFonts w:asciiTheme="majorEastAsia" w:eastAsiaTheme="majorEastAsia" w:hAnsiTheme="majorEastAsia"/>
                              </w:rPr>
                            </w:pPr>
                            <w:r>
                              <w:rPr>
                                <w:rFonts w:asciiTheme="majorEastAsia" w:eastAsiaTheme="majorEastAsia" w:hAnsiTheme="majorEastAsia" w:hint="eastAsia"/>
                              </w:rPr>
                              <w:t>子ども</w:t>
                            </w:r>
                            <w:r>
                              <w:rPr>
                                <w:rFonts w:asciiTheme="majorEastAsia" w:eastAsiaTheme="majorEastAsia" w:hAnsiTheme="majorEastAsia"/>
                              </w:rPr>
                              <w:t>たち</w:t>
                            </w:r>
                            <w:r w:rsidR="002E38D0" w:rsidRPr="00BA36E6">
                              <w:rPr>
                                <w:rFonts w:asciiTheme="majorEastAsia" w:eastAsiaTheme="majorEastAsia" w:hAnsiTheme="majorEastAsia" w:hint="eastAsia"/>
                              </w:rPr>
                              <w:t>の達成度が</w:t>
                            </w:r>
                            <w:r w:rsidR="00023032">
                              <w:rPr>
                                <w:rFonts w:asciiTheme="majorEastAsia" w:eastAsiaTheme="majorEastAsia" w:hAnsiTheme="majorEastAsia" w:hint="eastAsia"/>
                              </w:rPr>
                              <w:t>高かった</w:t>
                            </w:r>
                            <w:r w:rsidR="002E38D0" w:rsidRPr="00BA36E6">
                              <w:rPr>
                                <w:rFonts w:asciiTheme="majorEastAsia" w:eastAsiaTheme="majorEastAsia" w:hAnsiTheme="majorEastAsia" w:hint="eastAsia"/>
                              </w:rPr>
                              <w:t>項目は</w:t>
                            </w:r>
                            <w:r>
                              <w:rPr>
                                <w:rFonts w:asciiTheme="majorEastAsia" w:eastAsiaTheme="majorEastAsia" w:hAnsiTheme="majorEastAsia" w:hint="eastAsia"/>
                              </w:rPr>
                              <w:t>、「友達に親切にしていますか</w:t>
                            </w:r>
                            <w:r w:rsidR="002E38D0" w:rsidRPr="00BA36E6">
                              <w:rPr>
                                <w:rFonts w:asciiTheme="majorEastAsia" w:eastAsiaTheme="majorEastAsia" w:hAnsiTheme="majorEastAsia" w:hint="eastAsia"/>
                              </w:rPr>
                              <w:t>」や「</w:t>
                            </w:r>
                            <w:r w:rsidR="00023032">
                              <w:rPr>
                                <w:rFonts w:asciiTheme="majorEastAsia" w:eastAsiaTheme="majorEastAsia" w:hAnsiTheme="majorEastAsia" w:hint="eastAsia"/>
                              </w:rPr>
                              <w:t>相手の気持ちを考えて『ありがとう』や『ご</w:t>
                            </w:r>
                            <w:r>
                              <w:rPr>
                                <w:rFonts w:asciiTheme="majorEastAsia" w:eastAsiaTheme="majorEastAsia" w:hAnsiTheme="majorEastAsia" w:hint="eastAsia"/>
                              </w:rPr>
                              <w:t>めんなさい』などの言葉が言え、自分の気持ちを伝えられていますか</w:t>
                            </w:r>
                            <w:r w:rsidR="00176A61">
                              <w:rPr>
                                <w:rFonts w:asciiTheme="majorEastAsia" w:eastAsiaTheme="majorEastAsia" w:hAnsiTheme="majorEastAsia" w:hint="eastAsia"/>
                              </w:rPr>
                              <w:t>」でした</w:t>
                            </w:r>
                            <w:r w:rsidR="00176A61">
                              <w:rPr>
                                <w:rFonts w:asciiTheme="majorEastAsia" w:eastAsiaTheme="majorEastAsia" w:hAnsiTheme="majorEastAsia"/>
                              </w:rPr>
                              <w:t>。</w:t>
                            </w:r>
                            <w:r w:rsidR="00023032">
                              <w:rPr>
                                <w:rFonts w:asciiTheme="majorEastAsia" w:eastAsiaTheme="majorEastAsia" w:hAnsiTheme="majorEastAsia" w:hint="eastAsia"/>
                              </w:rPr>
                              <w:t>どちらも</w:t>
                            </w:r>
                            <w:r w:rsidR="002E38D0" w:rsidRPr="00BA36E6">
                              <w:rPr>
                                <w:rFonts w:asciiTheme="majorEastAsia" w:eastAsiaTheme="majorEastAsia" w:hAnsiTheme="majorEastAsia" w:hint="eastAsia"/>
                              </w:rPr>
                              <w:t>肯定的な反応が</w:t>
                            </w:r>
                            <w:r w:rsidR="00023032">
                              <w:rPr>
                                <w:rFonts w:asciiTheme="majorEastAsia" w:eastAsiaTheme="majorEastAsia" w:hAnsiTheme="majorEastAsia" w:hint="eastAsia"/>
                              </w:rPr>
                              <w:t>98</w:t>
                            </w:r>
                            <w:r w:rsidR="002E38D0" w:rsidRPr="00BA36E6">
                              <w:rPr>
                                <w:rFonts w:asciiTheme="majorEastAsia" w:eastAsiaTheme="majorEastAsia" w:hAnsiTheme="majorEastAsia" w:hint="eastAsia"/>
                              </w:rPr>
                              <w:t>％程度あり</w:t>
                            </w:r>
                            <w:r w:rsidR="00176A61">
                              <w:rPr>
                                <w:rFonts w:asciiTheme="majorEastAsia" w:eastAsiaTheme="majorEastAsia" w:hAnsiTheme="majorEastAsia" w:hint="eastAsia"/>
                              </w:rPr>
                              <w:t>、</w:t>
                            </w:r>
                            <w:r w:rsidR="00023032">
                              <w:rPr>
                                <w:rFonts w:asciiTheme="majorEastAsia" w:eastAsiaTheme="majorEastAsia" w:hAnsiTheme="majorEastAsia" w:hint="eastAsia"/>
                              </w:rPr>
                              <w:t>前期と比べても3％程度高くなっていました。本校では、12</w:t>
                            </w:r>
                            <w:r w:rsidR="00176A61">
                              <w:rPr>
                                <w:rFonts w:asciiTheme="majorEastAsia" w:eastAsiaTheme="majorEastAsia" w:hAnsiTheme="majorEastAsia" w:hint="eastAsia"/>
                              </w:rPr>
                              <w:t>月を人権月間と定め、自分のよ</w:t>
                            </w:r>
                            <w:r w:rsidR="001E1C5E">
                              <w:rPr>
                                <w:rFonts w:asciiTheme="majorEastAsia" w:eastAsiaTheme="majorEastAsia" w:hAnsiTheme="majorEastAsia" w:hint="eastAsia"/>
                              </w:rPr>
                              <w:t>さや相手のよさに気付き、人を大切にできるようになるための取組を全校</w:t>
                            </w:r>
                            <w:r w:rsidR="001E1C5E">
                              <w:rPr>
                                <w:rFonts w:asciiTheme="majorEastAsia" w:eastAsiaTheme="majorEastAsia" w:hAnsiTheme="majorEastAsia"/>
                              </w:rPr>
                              <w:t>や</w:t>
                            </w:r>
                            <w:r w:rsidR="001E1C5E">
                              <w:rPr>
                                <w:rFonts w:asciiTheme="majorEastAsia" w:eastAsiaTheme="majorEastAsia" w:hAnsiTheme="majorEastAsia" w:hint="eastAsia"/>
                              </w:rPr>
                              <w:t>学級</w:t>
                            </w:r>
                            <w:r w:rsidR="000D2543">
                              <w:rPr>
                                <w:rFonts w:asciiTheme="majorEastAsia" w:eastAsiaTheme="majorEastAsia" w:hAnsiTheme="majorEastAsia" w:hint="eastAsia"/>
                              </w:rPr>
                              <w:t>で実施しています。これらの取組を通して、友だち</w:t>
                            </w:r>
                            <w:r w:rsidR="00176A61">
                              <w:rPr>
                                <w:rFonts w:asciiTheme="majorEastAsia" w:eastAsiaTheme="majorEastAsia" w:hAnsiTheme="majorEastAsia" w:hint="eastAsia"/>
                              </w:rPr>
                              <w:t>の</w:t>
                            </w:r>
                            <w:r w:rsidR="00176A61">
                              <w:rPr>
                                <w:rFonts w:asciiTheme="majorEastAsia" w:eastAsiaTheme="majorEastAsia" w:hAnsiTheme="majorEastAsia"/>
                              </w:rPr>
                              <w:t>よさ</w:t>
                            </w:r>
                            <w:r w:rsidR="000D2543">
                              <w:rPr>
                                <w:rFonts w:asciiTheme="majorEastAsia" w:eastAsiaTheme="majorEastAsia" w:hAnsiTheme="majorEastAsia" w:hint="eastAsia"/>
                              </w:rPr>
                              <w:t>を認められる心が育ってきていると考え</w:t>
                            </w:r>
                            <w:r w:rsidR="003A744D">
                              <w:rPr>
                                <w:rFonts w:asciiTheme="majorEastAsia" w:eastAsiaTheme="majorEastAsia" w:hAnsiTheme="majorEastAsia" w:hint="eastAsia"/>
                              </w:rPr>
                              <w:t>てい</w:t>
                            </w:r>
                            <w:r w:rsidR="000D2543">
                              <w:rPr>
                                <w:rFonts w:asciiTheme="majorEastAsia" w:eastAsiaTheme="majorEastAsia" w:hAnsiTheme="majorEastAsia" w:hint="eastAsia"/>
                              </w:rPr>
                              <w:t>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47290" id="_x0000_s1036" type="#_x0000_t202" style="position:absolute;left:0;text-align:left;margin-left:1.9pt;margin-top:13.7pt;width:363.65pt;height:151.1pt;z-index:25209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">
                <v:textbox>
                  <w:txbxContent>
                    <w:p w14:paraId="50C4E1DB" w14:textId="7919794C" w:rsidR="002E38D0" w:rsidRPr="00BA36E6" w:rsidRDefault="00F32C64" w:rsidP="00AE3A41">
                      <w:pPr>
                        <w:ind w:firstLineChars="100" w:firstLine="210"/>
                        <w:rPr>
                          <w:rFonts w:asciiTheme="majorEastAsia" w:eastAsiaTheme="majorEastAsia" w:hAnsiTheme="majorEastAsia"/>
                        </w:rPr>
                      </w:pPr>
                      <w:r>
                        <w:rPr>
                          <w:rFonts w:asciiTheme="majorEastAsia" w:eastAsiaTheme="majorEastAsia" w:hAnsiTheme="majorEastAsia" w:hint="eastAsia"/>
                        </w:rPr>
                        <w:t>子ども</w:t>
                      </w:r>
                      <w:r>
                        <w:rPr>
                          <w:rFonts w:asciiTheme="majorEastAsia" w:eastAsiaTheme="majorEastAsia" w:hAnsiTheme="majorEastAsia"/>
                        </w:rPr>
                        <w:t>たち</w:t>
                      </w:r>
                      <w:r w:rsidR="002E38D0" w:rsidRPr="00BA36E6">
                        <w:rPr>
                          <w:rFonts w:asciiTheme="majorEastAsia" w:eastAsiaTheme="majorEastAsia" w:hAnsiTheme="majorEastAsia" w:hint="eastAsia"/>
                        </w:rPr>
                        <w:t>の達成度が</w:t>
                      </w:r>
                      <w:r w:rsidR="00023032">
                        <w:rPr>
                          <w:rFonts w:asciiTheme="majorEastAsia" w:eastAsiaTheme="majorEastAsia" w:hAnsiTheme="majorEastAsia" w:hint="eastAsia"/>
                        </w:rPr>
                        <w:t>高かった</w:t>
                      </w:r>
                      <w:r w:rsidR="002E38D0" w:rsidRPr="00BA36E6">
                        <w:rPr>
                          <w:rFonts w:asciiTheme="majorEastAsia" w:eastAsiaTheme="majorEastAsia" w:hAnsiTheme="majorEastAsia" w:hint="eastAsia"/>
                        </w:rPr>
                        <w:t>項目は</w:t>
                      </w:r>
                      <w:r>
                        <w:rPr>
                          <w:rFonts w:asciiTheme="majorEastAsia" w:eastAsiaTheme="majorEastAsia" w:hAnsiTheme="majorEastAsia" w:hint="eastAsia"/>
                        </w:rPr>
                        <w:t>、「友達に親切にしていますか</w:t>
                      </w:r>
                      <w:r w:rsidR="002E38D0" w:rsidRPr="00BA36E6">
                        <w:rPr>
                          <w:rFonts w:asciiTheme="majorEastAsia" w:eastAsiaTheme="majorEastAsia" w:hAnsiTheme="majorEastAsia" w:hint="eastAsia"/>
                        </w:rPr>
                        <w:t>」や「</w:t>
                      </w:r>
                      <w:r w:rsidR="00023032">
                        <w:rPr>
                          <w:rFonts w:asciiTheme="majorEastAsia" w:eastAsiaTheme="majorEastAsia" w:hAnsiTheme="majorEastAsia" w:hint="eastAsia"/>
                        </w:rPr>
                        <w:t>相手の気持ちを考えて『ありがとう』や『ご</w:t>
                      </w:r>
                      <w:r>
                        <w:rPr>
                          <w:rFonts w:asciiTheme="majorEastAsia" w:eastAsiaTheme="majorEastAsia" w:hAnsiTheme="majorEastAsia" w:hint="eastAsia"/>
                        </w:rPr>
                        <w:t>めんなさい』などの言葉が言え、自分の気持ちを伝えられていますか</w:t>
                      </w:r>
                      <w:r w:rsidR="00176A61">
                        <w:rPr>
                          <w:rFonts w:asciiTheme="majorEastAsia" w:eastAsiaTheme="majorEastAsia" w:hAnsiTheme="majorEastAsia" w:hint="eastAsia"/>
                        </w:rPr>
                        <w:t>」でした</w:t>
                      </w:r>
                      <w:r w:rsidR="00176A61">
                        <w:rPr>
                          <w:rFonts w:asciiTheme="majorEastAsia" w:eastAsiaTheme="majorEastAsia" w:hAnsiTheme="majorEastAsia"/>
                        </w:rPr>
                        <w:t>。</w:t>
                      </w:r>
                      <w:r w:rsidR="00023032">
                        <w:rPr>
                          <w:rFonts w:asciiTheme="majorEastAsia" w:eastAsiaTheme="majorEastAsia" w:hAnsiTheme="majorEastAsia" w:hint="eastAsia"/>
                        </w:rPr>
                        <w:t>どちらも</w:t>
                      </w:r>
                      <w:r w:rsidR="002E38D0" w:rsidRPr="00BA36E6">
                        <w:rPr>
                          <w:rFonts w:asciiTheme="majorEastAsia" w:eastAsiaTheme="majorEastAsia" w:hAnsiTheme="majorEastAsia" w:hint="eastAsia"/>
                        </w:rPr>
                        <w:t>肯定的な反応が</w:t>
                      </w:r>
                      <w:r w:rsidR="00023032">
                        <w:rPr>
                          <w:rFonts w:asciiTheme="majorEastAsia" w:eastAsiaTheme="majorEastAsia" w:hAnsiTheme="majorEastAsia" w:hint="eastAsia"/>
                        </w:rPr>
                        <w:t>98</w:t>
                      </w:r>
                      <w:r w:rsidR="002E38D0" w:rsidRPr="00BA36E6">
                        <w:rPr>
                          <w:rFonts w:asciiTheme="majorEastAsia" w:eastAsiaTheme="majorEastAsia" w:hAnsiTheme="majorEastAsia" w:hint="eastAsia"/>
                        </w:rPr>
                        <w:t>％程度あり</w:t>
                      </w:r>
                      <w:r w:rsidR="00176A61">
                        <w:rPr>
                          <w:rFonts w:asciiTheme="majorEastAsia" w:eastAsiaTheme="majorEastAsia" w:hAnsiTheme="majorEastAsia" w:hint="eastAsia"/>
                        </w:rPr>
                        <w:t>、</w:t>
                      </w:r>
                      <w:r w:rsidR="00023032">
                        <w:rPr>
                          <w:rFonts w:asciiTheme="majorEastAsia" w:eastAsiaTheme="majorEastAsia" w:hAnsiTheme="majorEastAsia" w:hint="eastAsia"/>
                        </w:rPr>
                        <w:t>前期と比べても3％程度高くなっていました。本校では、12</w:t>
                      </w:r>
                      <w:r w:rsidR="00176A61">
                        <w:rPr>
                          <w:rFonts w:asciiTheme="majorEastAsia" w:eastAsiaTheme="majorEastAsia" w:hAnsiTheme="majorEastAsia" w:hint="eastAsia"/>
                        </w:rPr>
                        <w:t>月を人権月間と定め、自分のよ</w:t>
                      </w:r>
                      <w:r w:rsidR="001E1C5E">
                        <w:rPr>
                          <w:rFonts w:asciiTheme="majorEastAsia" w:eastAsiaTheme="majorEastAsia" w:hAnsiTheme="majorEastAsia" w:hint="eastAsia"/>
                        </w:rPr>
                        <w:t>さや相手のよさに気付き、人を大切にできるようになるための取組を全校</w:t>
                      </w:r>
                      <w:r w:rsidR="001E1C5E">
                        <w:rPr>
                          <w:rFonts w:asciiTheme="majorEastAsia" w:eastAsiaTheme="majorEastAsia" w:hAnsiTheme="majorEastAsia"/>
                        </w:rPr>
                        <w:t>や</w:t>
                      </w:r>
                      <w:r w:rsidR="001E1C5E">
                        <w:rPr>
                          <w:rFonts w:asciiTheme="majorEastAsia" w:eastAsiaTheme="majorEastAsia" w:hAnsiTheme="majorEastAsia" w:hint="eastAsia"/>
                        </w:rPr>
                        <w:t>学級</w:t>
                      </w:r>
                      <w:r w:rsidR="000D2543">
                        <w:rPr>
                          <w:rFonts w:asciiTheme="majorEastAsia" w:eastAsiaTheme="majorEastAsia" w:hAnsiTheme="majorEastAsia" w:hint="eastAsia"/>
                        </w:rPr>
                        <w:t>で実施しています。これらの取組を通して、友だち</w:t>
                      </w:r>
                      <w:r w:rsidR="00176A61">
                        <w:rPr>
                          <w:rFonts w:asciiTheme="majorEastAsia" w:eastAsiaTheme="majorEastAsia" w:hAnsiTheme="majorEastAsia" w:hint="eastAsia"/>
                        </w:rPr>
                        <w:t>の</w:t>
                      </w:r>
                      <w:r w:rsidR="00176A61">
                        <w:rPr>
                          <w:rFonts w:asciiTheme="majorEastAsia" w:eastAsiaTheme="majorEastAsia" w:hAnsiTheme="majorEastAsia"/>
                        </w:rPr>
                        <w:t>よさ</w:t>
                      </w:r>
                      <w:r w:rsidR="000D2543">
                        <w:rPr>
                          <w:rFonts w:asciiTheme="majorEastAsia" w:eastAsiaTheme="majorEastAsia" w:hAnsiTheme="majorEastAsia" w:hint="eastAsia"/>
                        </w:rPr>
                        <w:t>を認められる心が育ってきていると考え</w:t>
                      </w:r>
                      <w:r w:rsidR="003A744D">
                        <w:rPr>
                          <w:rFonts w:asciiTheme="majorEastAsia" w:eastAsiaTheme="majorEastAsia" w:hAnsiTheme="majorEastAsia" w:hint="eastAsia"/>
                        </w:rPr>
                        <w:t>てい</w:t>
                      </w:r>
                      <w:r w:rsidR="000D2543">
                        <w:rPr>
                          <w:rFonts w:asciiTheme="majorEastAsia" w:eastAsiaTheme="majorEastAsia" w:hAnsiTheme="majorEastAsia" w:hint="eastAsia"/>
                        </w:rPr>
                        <w:t>ます。</w:t>
                      </w:r>
                    </w:p>
                  </w:txbxContent>
                </v:textbox>
                <w10:wrap type="square"/>
              </v:shape>
            </w:pict>
          </mc:Fallback>
        </mc:AlternateContent>
      </w:r>
    </w:p>
    <w:p w14:paraId="2E603EF6" w14:textId="11B72266" w:rsidR="00845A54" w:rsidRDefault="00845A54" w:rsidP="00845A54"/>
    <w:p w14:paraId="3D5C3903" w14:textId="77777777" w:rsidR="00845A54" w:rsidRDefault="00845A54" w:rsidP="00845A54"/>
    <w:p w14:paraId="1603F32C" w14:textId="77777777" w:rsidR="00845A54" w:rsidRDefault="00845A54" w:rsidP="00845A54"/>
    <w:p w14:paraId="3094929C" w14:textId="77777777" w:rsidR="00845A54" w:rsidRDefault="00845A54" w:rsidP="00845A54"/>
    <w:p w14:paraId="4EC94A48" w14:textId="77777777" w:rsidR="00845A54" w:rsidRDefault="00845A54" w:rsidP="00845A54"/>
    <w:p w14:paraId="1B337D4E" w14:textId="6ADE7A30" w:rsidR="00845A54" w:rsidRDefault="00845A54" w:rsidP="00845A54"/>
    <w:p w14:paraId="215AE850" w14:textId="7656DB85" w:rsidR="00845A54" w:rsidRDefault="00845A54" w:rsidP="00845A54"/>
    <w:p w14:paraId="378F09C6" w14:textId="1C0430E7" w:rsidR="00845A54" w:rsidRDefault="00845A54" w:rsidP="00845A54"/>
    <w:p w14:paraId="0576BA10" w14:textId="7D307EF0" w:rsidR="00845A54" w:rsidRDefault="00F40BE4" w:rsidP="00845A54">
      <w:r>
        <w:rPr>
          <w:noProof/>
        </w:rPr>
        <mc:AlternateContent>
          <mc:Choice Requires="wps">
            <w:drawing>
              <wp:anchor distT="0" distB="0" distL="114300" distR="114300" simplePos="0" relativeHeight="252111872" behindDoc="0" locked="0" layoutInCell="1" allowOverlap="1" wp14:anchorId="0EA00557" wp14:editId="6A5AA261">
                <wp:simplePos x="0" y="0"/>
                <wp:positionH relativeFrom="column">
                  <wp:posOffset>6323330</wp:posOffset>
                </wp:positionH>
                <wp:positionV relativeFrom="paragraph">
                  <wp:posOffset>179070</wp:posOffset>
                </wp:positionV>
                <wp:extent cx="1639613" cy="341194"/>
                <wp:effectExtent l="0" t="0" r="17780" b="20955"/>
                <wp:wrapNone/>
                <wp:docPr id="26" name="正方形/長方形 26"/>
                <wp:cNvGraphicFramePr/>
                <a:graphic xmlns:a="http://schemas.openxmlformats.org/drawingml/2006/main">
                  <a:graphicData uri="http://schemas.microsoft.com/office/word/2010/wordprocessingShape">
                    <wps:wsp>
                      <wps:cNvSpPr/>
                      <wps:spPr>
                        <a:xfrm>
                          <a:off x="0" y="0"/>
                          <a:ext cx="1639613" cy="34119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0A1B24" w14:textId="77777777" w:rsidR="00756866" w:rsidRPr="00BA36E6" w:rsidRDefault="00756866" w:rsidP="00082D72">
                            <w:pPr>
                              <w:jc w:val="center"/>
                              <w:rPr>
                                <w:rFonts w:asciiTheme="majorEastAsia" w:eastAsiaTheme="majorEastAsia" w:hAnsiTheme="majorEastAsia"/>
                                <w:b/>
                              </w:rPr>
                            </w:pPr>
                            <w:r w:rsidRPr="00BA36E6">
                              <w:rPr>
                                <w:rFonts w:asciiTheme="majorEastAsia" w:eastAsiaTheme="majorEastAsia" w:hAnsiTheme="majorEastAsia" w:hint="eastAsia"/>
                                <w:b/>
                              </w:rPr>
                              <w:t>あいさつ</w:t>
                            </w:r>
                            <w:r w:rsidRPr="00BA36E6">
                              <w:rPr>
                                <w:rFonts w:asciiTheme="majorEastAsia" w:eastAsiaTheme="majorEastAsia" w:hAnsiTheme="majorEastAsia"/>
                                <w:b/>
                              </w:rPr>
                              <w:t>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00557" id="正方形/長方形 26" o:spid="_x0000_s1037" style="position:absolute;left:0;text-align:left;margin-left:497.9pt;margin-top:14.1pt;width:129.1pt;height:26.8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" fillcolor="#4f81bd [3204]" strokecolor="#243f60 [1604]" strokeweight="2pt">
                <v:textbox>
                  <w:txbxContent>
                    <w:p w14:paraId="440A1B24" w14:textId="77777777" w:rsidR="00756866" w:rsidRPr="00BA36E6" w:rsidRDefault="00756866" w:rsidP="00082D72">
                      <w:pPr>
                        <w:jc w:val="center"/>
                        <w:rPr>
                          <w:rFonts w:asciiTheme="majorEastAsia" w:eastAsiaTheme="majorEastAsia" w:hAnsiTheme="majorEastAsia"/>
                          <w:b/>
                        </w:rPr>
                      </w:pPr>
                      <w:r w:rsidRPr="00BA36E6">
                        <w:rPr>
                          <w:rFonts w:asciiTheme="majorEastAsia" w:eastAsiaTheme="majorEastAsia" w:hAnsiTheme="majorEastAsia" w:hint="eastAsia"/>
                          <w:b/>
                        </w:rPr>
                        <w:t>あいさつ</w:t>
                      </w:r>
                      <w:r w:rsidRPr="00BA36E6">
                        <w:rPr>
                          <w:rFonts w:asciiTheme="majorEastAsia" w:eastAsiaTheme="majorEastAsia" w:hAnsiTheme="majorEastAsia"/>
                          <w:b/>
                        </w:rPr>
                        <w:t>について</w:t>
                      </w:r>
                    </w:p>
                  </w:txbxContent>
                </v:textbox>
              </v:rect>
            </w:pict>
          </mc:Fallback>
        </mc:AlternateContent>
      </w:r>
      <w:r>
        <w:rPr>
          <w:noProof/>
        </w:rPr>
        <mc:AlternateContent>
          <mc:Choice Requires="wps">
            <w:drawing>
              <wp:anchor distT="0" distB="0" distL="114300" distR="114300" simplePos="0" relativeHeight="252099584" behindDoc="0" locked="0" layoutInCell="1" allowOverlap="1" wp14:anchorId="22C92AE7" wp14:editId="316D3232">
                <wp:simplePos x="0" y="0"/>
                <wp:positionH relativeFrom="column">
                  <wp:posOffset>1282700</wp:posOffset>
                </wp:positionH>
                <wp:positionV relativeFrom="paragraph">
                  <wp:posOffset>194945</wp:posOffset>
                </wp:positionV>
                <wp:extent cx="2169795" cy="340995"/>
                <wp:effectExtent l="0" t="0" r="20955" b="20955"/>
                <wp:wrapNone/>
                <wp:docPr id="11" name="正方形/長方形 11"/>
                <wp:cNvGraphicFramePr/>
                <a:graphic xmlns:a="http://schemas.openxmlformats.org/drawingml/2006/main">
                  <a:graphicData uri="http://schemas.microsoft.com/office/word/2010/wordprocessingShape">
                    <wps:wsp>
                      <wps:cNvSpPr/>
                      <wps:spPr>
                        <a:xfrm>
                          <a:off x="0" y="0"/>
                          <a:ext cx="2169795" cy="3409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10EB7C" w14:textId="77777777" w:rsidR="00082D72" w:rsidRPr="00BA36E6" w:rsidRDefault="00082D72" w:rsidP="00082D72">
                            <w:pPr>
                              <w:jc w:val="center"/>
                              <w:rPr>
                                <w:rFonts w:asciiTheme="majorEastAsia" w:eastAsiaTheme="majorEastAsia" w:hAnsiTheme="majorEastAsia"/>
                                <w:b/>
                              </w:rPr>
                            </w:pPr>
                            <w:r w:rsidRPr="00BA36E6">
                              <w:rPr>
                                <w:rFonts w:asciiTheme="majorEastAsia" w:eastAsiaTheme="majorEastAsia" w:hAnsiTheme="majorEastAsia" w:hint="eastAsia"/>
                                <w:b/>
                              </w:rPr>
                              <w:t>いじめに</w:t>
                            </w:r>
                            <w:r w:rsidRPr="00BA36E6">
                              <w:rPr>
                                <w:rFonts w:asciiTheme="majorEastAsia" w:eastAsiaTheme="majorEastAsia" w:hAnsiTheme="majorEastAsia"/>
                                <w:b/>
                              </w:rPr>
                              <w:t>関する項目について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C92AE7" id="正方形/長方形 11" o:spid="_x0000_s1038" style="position:absolute;left:0;text-align:left;margin-left:101pt;margin-top:15.35pt;width:170.85pt;height:26.85pt;z-index:252099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" fillcolor="#4f81bd [3204]" strokecolor="#243f60 [1604]" strokeweight="2pt">
                <v:textbox>
                  <w:txbxContent>
                    <w:p w14:paraId="2C10EB7C" w14:textId="77777777" w:rsidR="00082D72" w:rsidRPr="00BA36E6" w:rsidRDefault="00082D72" w:rsidP="00082D72">
                      <w:pPr>
                        <w:jc w:val="center"/>
                        <w:rPr>
                          <w:rFonts w:asciiTheme="majorEastAsia" w:eastAsiaTheme="majorEastAsia" w:hAnsiTheme="majorEastAsia"/>
                          <w:b/>
                        </w:rPr>
                      </w:pPr>
                      <w:r w:rsidRPr="00BA36E6">
                        <w:rPr>
                          <w:rFonts w:asciiTheme="majorEastAsia" w:eastAsiaTheme="majorEastAsia" w:hAnsiTheme="majorEastAsia" w:hint="eastAsia"/>
                          <w:b/>
                        </w:rPr>
                        <w:t>いじめに</w:t>
                      </w:r>
                      <w:r w:rsidRPr="00BA36E6">
                        <w:rPr>
                          <w:rFonts w:asciiTheme="majorEastAsia" w:eastAsiaTheme="majorEastAsia" w:hAnsiTheme="majorEastAsia"/>
                          <w:b/>
                        </w:rPr>
                        <w:t>関する項目について</w:t>
                      </w:r>
                    </w:p>
                  </w:txbxContent>
                </v:textbox>
              </v:rect>
            </w:pict>
          </mc:Fallback>
        </mc:AlternateContent>
      </w:r>
    </w:p>
    <w:p w14:paraId="36CCB614" w14:textId="19B14556" w:rsidR="00845A54" w:rsidRDefault="00F40BE4" w:rsidP="00845A54">
      <w:r>
        <w:rPr>
          <w:noProof/>
        </w:rPr>
        <mc:AlternateContent>
          <mc:Choice Requires="wps">
            <w:drawing>
              <wp:anchor distT="45720" distB="45720" distL="114300" distR="114300" simplePos="0" relativeHeight="252157952" behindDoc="0" locked="0" layoutInCell="1" allowOverlap="1" wp14:anchorId="16115856" wp14:editId="48959B78">
                <wp:simplePos x="0" y="0"/>
                <wp:positionH relativeFrom="margin">
                  <wp:posOffset>7239000</wp:posOffset>
                </wp:positionH>
                <wp:positionV relativeFrom="paragraph">
                  <wp:posOffset>315595</wp:posOffset>
                </wp:positionV>
                <wp:extent cx="2197100" cy="603250"/>
                <wp:effectExtent l="0" t="0" r="0" b="6350"/>
                <wp:wrapSquare wrapText="bothSides"/>
                <wp:docPr id="4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603250"/>
                        </a:xfrm>
                        <a:prstGeom prst="rect">
                          <a:avLst/>
                        </a:prstGeom>
                        <a:noFill/>
                        <a:ln w="9525">
                          <a:noFill/>
                          <a:miter lim="800000"/>
                          <a:headEnd/>
                          <a:tailEnd/>
                        </a:ln>
                      </wps:spPr>
                      <wps:txbx>
                        <w:txbxContent>
                          <w:p w14:paraId="7062A7BA" w14:textId="3A6EBB6D" w:rsidR="007D49FB" w:rsidRPr="00023032" w:rsidRDefault="007D49FB" w:rsidP="007D49FB">
                            <w:pPr>
                              <w:rPr>
                                <w:rFonts w:ascii="UD デジタル 教科書体 NK-B" w:eastAsia="UD デジタル 教科書体 NK-B"/>
                                <w:sz w:val="18"/>
                                <w:szCs w:val="20"/>
                              </w:rPr>
                            </w:pPr>
                            <w:r>
                              <w:rPr>
                                <w:rFonts w:ascii="UD デジタル 教科書体 NK-B" w:eastAsia="UD デジタル 教科書体 NK-B" w:hint="eastAsia"/>
                                <w:sz w:val="18"/>
                                <w:szCs w:val="20"/>
                              </w:rPr>
                              <w:t>「おはようございます」「こんにちは」など、自分からあいさつしていますか。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15856" id="_x0000_s1039" type="#_x0000_t202" style="position:absolute;left:0;text-align:left;margin-left:570pt;margin-top:24.85pt;width:173pt;height:47.5pt;z-index:25215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" filled="f" stroked="f">
                <v:textbox>
                  <w:txbxContent>
                    <w:p w14:paraId="7062A7BA" w14:textId="3A6EBB6D" w:rsidR="007D49FB" w:rsidRPr="00023032" w:rsidRDefault="007D49FB" w:rsidP="007D49FB">
                      <w:pPr>
                        <w:rPr>
                          <w:rFonts w:ascii="UD デジタル 教科書体 NK-B" w:eastAsia="UD デジタル 教科書体 NK-B"/>
                          <w:sz w:val="18"/>
                          <w:szCs w:val="20"/>
                        </w:rPr>
                      </w:pPr>
                      <w:r>
                        <w:rPr>
                          <w:rFonts w:ascii="UD デジタル 教科書体 NK-B" w:eastAsia="UD デジタル 教科書体 NK-B" w:hint="eastAsia"/>
                          <w:sz w:val="18"/>
                          <w:szCs w:val="20"/>
                        </w:rPr>
                        <w:t>「おはようございます」「こんにちは」など、自分からあいさつしていますか。</w:t>
                      </w:r>
                    </w:p>
                  </w:txbxContent>
                </v:textbox>
                <w10:wrap type="square" anchorx="margin"/>
              </v:shape>
            </w:pict>
          </mc:Fallback>
        </mc:AlternateContent>
      </w:r>
    </w:p>
    <w:p w14:paraId="6671F4EE" w14:textId="35419DBA" w:rsidR="00845A54" w:rsidRDefault="00F40BE4" w:rsidP="00845A54">
      <w:r>
        <w:rPr>
          <w:noProof/>
        </w:rPr>
        <mc:AlternateContent>
          <mc:Choice Requires="wps">
            <w:drawing>
              <wp:anchor distT="45720" distB="45720" distL="114300" distR="114300" simplePos="0" relativeHeight="252151808" behindDoc="0" locked="0" layoutInCell="1" allowOverlap="1" wp14:anchorId="373D2A3C" wp14:editId="20C5D1A0">
                <wp:simplePos x="0" y="0"/>
                <wp:positionH relativeFrom="margin">
                  <wp:posOffset>123825</wp:posOffset>
                </wp:positionH>
                <wp:positionV relativeFrom="paragraph">
                  <wp:posOffset>37465</wp:posOffset>
                </wp:positionV>
                <wp:extent cx="2247900" cy="603250"/>
                <wp:effectExtent l="0" t="0" r="0" b="6350"/>
                <wp:wrapSquare wrapText="bothSides"/>
                <wp:docPr id="4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603250"/>
                        </a:xfrm>
                        <a:prstGeom prst="rect">
                          <a:avLst/>
                        </a:prstGeom>
                        <a:noFill/>
                        <a:ln w="9525">
                          <a:noFill/>
                          <a:miter lim="800000"/>
                          <a:headEnd/>
                          <a:tailEnd/>
                        </a:ln>
                      </wps:spPr>
                      <wps:txbx>
                        <w:txbxContent>
                          <w:p w14:paraId="5CD7268D" w14:textId="77777777" w:rsidR="004B738E" w:rsidRDefault="004B738E" w:rsidP="004B738E">
                            <w:pPr>
                              <w:rPr>
                                <w:rFonts w:ascii="UD デジタル 教科書体 NK-B" w:eastAsia="UD デジタル 教科書体 NK-B"/>
                                <w:sz w:val="18"/>
                                <w:szCs w:val="20"/>
                              </w:rPr>
                            </w:pPr>
                            <w:r>
                              <w:rPr>
                                <w:rFonts w:ascii="UD デジタル 教科書体 NK-B" w:eastAsia="UD デジタル 教科書体 NK-B" w:hint="eastAsia"/>
                                <w:sz w:val="18"/>
                                <w:szCs w:val="20"/>
                              </w:rPr>
                              <w:t>「いじめをしない、いじめを見のがさない」</w:t>
                            </w:r>
                          </w:p>
                          <w:p w14:paraId="5F35A1F6" w14:textId="3160778D" w:rsidR="004B738E" w:rsidRPr="00023032" w:rsidRDefault="004B738E" w:rsidP="004B738E">
                            <w:pPr>
                              <w:rPr>
                                <w:rFonts w:ascii="UD デジタル 教科書体 NK-B" w:eastAsia="UD デジタル 教科書体 NK-B"/>
                                <w:sz w:val="18"/>
                                <w:szCs w:val="20"/>
                              </w:rPr>
                            </w:pPr>
                            <w:r>
                              <w:rPr>
                                <w:rFonts w:ascii="UD デジタル 教科書体 NK-B" w:eastAsia="UD デジタル 教科書体 NK-B" w:hint="eastAsia"/>
                                <w:sz w:val="18"/>
                                <w:szCs w:val="20"/>
                              </w:rPr>
                              <w:t>ができていますか。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D2A3C" id="_x0000_s1040" type="#_x0000_t202" style="position:absolute;left:0;text-align:left;margin-left:9.75pt;margin-top:2.95pt;width:177pt;height:47.5pt;z-index:25215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" filled="f" stroked="f">
                <v:textbox>
                  <w:txbxContent>
                    <w:p w14:paraId="5CD7268D" w14:textId="77777777" w:rsidR="004B738E" w:rsidRDefault="004B738E" w:rsidP="004B738E">
                      <w:pPr>
                        <w:rPr>
                          <w:rFonts w:ascii="UD デジタル 教科書体 NK-B" w:eastAsia="UD デジタル 教科書体 NK-B"/>
                          <w:sz w:val="18"/>
                          <w:szCs w:val="20"/>
                        </w:rPr>
                      </w:pPr>
                      <w:r>
                        <w:rPr>
                          <w:rFonts w:ascii="UD デジタル 教科書体 NK-B" w:eastAsia="UD デジタル 教科書体 NK-B" w:hint="eastAsia"/>
                          <w:sz w:val="18"/>
                          <w:szCs w:val="20"/>
                        </w:rPr>
                        <w:t>「いじめをしない、いじめを見のがさない」</w:t>
                      </w:r>
                    </w:p>
                    <w:p w14:paraId="5F35A1F6" w14:textId="3160778D" w:rsidR="004B738E" w:rsidRPr="00023032" w:rsidRDefault="004B738E" w:rsidP="004B738E">
                      <w:pPr>
                        <w:rPr>
                          <w:rFonts w:ascii="UD デジタル 教科書体 NK-B" w:eastAsia="UD デジタル 教科書体 NK-B"/>
                          <w:sz w:val="18"/>
                          <w:szCs w:val="20"/>
                        </w:rPr>
                      </w:pPr>
                      <w:r>
                        <w:rPr>
                          <w:rFonts w:ascii="UD デジタル 教科書体 NK-B" w:eastAsia="UD デジタル 教科書体 NK-B" w:hint="eastAsia"/>
                          <w:sz w:val="18"/>
                          <w:szCs w:val="20"/>
                        </w:rPr>
                        <w:t>ができていますか。</w:t>
                      </w:r>
                    </w:p>
                  </w:txbxContent>
                </v:textbox>
                <w10:wrap type="square" anchorx="margin"/>
              </v:shape>
            </w:pict>
          </mc:Fallback>
        </mc:AlternateContent>
      </w:r>
      <w:r>
        <w:rPr>
          <w:noProof/>
        </w:rPr>
        <mc:AlternateContent>
          <mc:Choice Requires="wps">
            <w:drawing>
              <wp:anchor distT="45720" distB="45720" distL="114300" distR="114300" simplePos="0" relativeHeight="252153856" behindDoc="0" locked="0" layoutInCell="1" allowOverlap="1" wp14:anchorId="432E700C" wp14:editId="4FDCD7D5">
                <wp:simplePos x="0" y="0"/>
                <wp:positionH relativeFrom="margin">
                  <wp:posOffset>2643505</wp:posOffset>
                </wp:positionH>
                <wp:positionV relativeFrom="paragraph">
                  <wp:posOffset>50165</wp:posOffset>
                </wp:positionV>
                <wp:extent cx="1784350" cy="603250"/>
                <wp:effectExtent l="0" t="0" r="0" b="6350"/>
                <wp:wrapSquare wrapText="bothSides"/>
                <wp:docPr id="4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603250"/>
                        </a:xfrm>
                        <a:prstGeom prst="rect">
                          <a:avLst/>
                        </a:prstGeom>
                        <a:noFill/>
                        <a:ln w="9525">
                          <a:noFill/>
                          <a:miter lim="800000"/>
                          <a:headEnd/>
                          <a:tailEnd/>
                        </a:ln>
                      </wps:spPr>
                      <wps:txbx>
                        <w:txbxContent>
                          <w:p w14:paraId="4B517D66" w14:textId="632D0570" w:rsidR="004B738E" w:rsidRDefault="004B738E" w:rsidP="004B738E">
                            <w:pPr>
                              <w:rPr>
                                <w:rFonts w:ascii="UD デジタル 教科書体 NK-B" w:eastAsia="UD デジタル 教科書体 NK-B"/>
                                <w:sz w:val="18"/>
                                <w:szCs w:val="20"/>
                              </w:rPr>
                            </w:pPr>
                            <w:r>
                              <w:rPr>
                                <w:rFonts w:ascii="UD デジタル 教科書体 NK-B" w:eastAsia="UD デジタル 教科書体 NK-B" w:hint="eastAsia"/>
                                <w:sz w:val="18"/>
                                <w:szCs w:val="20"/>
                              </w:rPr>
                              <w:t>子どもと、いじめをしないように</w:t>
                            </w:r>
                          </w:p>
                          <w:p w14:paraId="51368895" w14:textId="7EE7341B" w:rsidR="004B738E" w:rsidRPr="00023032" w:rsidRDefault="004B738E" w:rsidP="004B738E">
                            <w:pPr>
                              <w:rPr>
                                <w:rFonts w:ascii="UD デジタル 教科書体 NK-B" w:eastAsia="UD デジタル 教科書体 NK-B"/>
                                <w:sz w:val="18"/>
                                <w:szCs w:val="20"/>
                              </w:rPr>
                            </w:pPr>
                            <w:r>
                              <w:rPr>
                                <w:rFonts w:ascii="UD デジタル 教科書体 NK-B" w:eastAsia="UD デジタル 教科書体 NK-B" w:hint="eastAsia"/>
                                <w:sz w:val="18"/>
                                <w:szCs w:val="20"/>
                              </w:rPr>
                              <w:t>話ができていますか。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E700C" id="_x0000_s1041" type="#_x0000_t202" style="position:absolute;left:0;text-align:left;margin-left:208.15pt;margin-top:3.95pt;width:140.5pt;height:47.5pt;z-index:252153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" filled="f" stroked="f">
                <v:textbox>
                  <w:txbxContent>
                    <w:p w14:paraId="4B517D66" w14:textId="632D0570" w:rsidR="004B738E" w:rsidRDefault="004B738E" w:rsidP="004B738E">
                      <w:pPr>
                        <w:rPr>
                          <w:rFonts w:ascii="UD デジタル 教科書体 NK-B" w:eastAsia="UD デジタル 教科書体 NK-B"/>
                          <w:sz w:val="18"/>
                          <w:szCs w:val="20"/>
                        </w:rPr>
                      </w:pPr>
                      <w:r>
                        <w:rPr>
                          <w:rFonts w:ascii="UD デジタル 教科書体 NK-B" w:eastAsia="UD デジタル 教科書体 NK-B" w:hint="eastAsia"/>
                          <w:sz w:val="18"/>
                          <w:szCs w:val="20"/>
                        </w:rPr>
                        <w:t>子どもと、いじめをしないように</w:t>
                      </w:r>
                    </w:p>
                    <w:p w14:paraId="51368895" w14:textId="7EE7341B" w:rsidR="004B738E" w:rsidRPr="00023032" w:rsidRDefault="004B738E" w:rsidP="004B738E">
                      <w:pPr>
                        <w:rPr>
                          <w:rFonts w:ascii="UD デジタル 教科書体 NK-B" w:eastAsia="UD デジタル 教科書体 NK-B"/>
                          <w:sz w:val="18"/>
                          <w:szCs w:val="20"/>
                        </w:rPr>
                      </w:pPr>
                      <w:r>
                        <w:rPr>
                          <w:rFonts w:ascii="UD デジタル 教科書体 NK-B" w:eastAsia="UD デジタル 教科書体 NK-B" w:hint="eastAsia"/>
                          <w:sz w:val="18"/>
                          <w:szCs w:val="20"/>
                        </w:rPr>
                        <w:t>話ができていますか。</w:t>
                      </w:r>
                    </w:p>
                  </w:txbxContent>
                </v:textbox>
                <w10:wrap type="square" anchorx="margin"/>
              </v:shape>
            </w:pict>
          </mc:Fallback>
        </mc:AlternateContent>
      </w:r>
      <w:r>
        <w:rPr>
          <w:noProof/>
        </w:rPr>
        <mc:AlternateContent>
          <mc:Choice Requires="wps">
            <w:drawing>
              <wp:anchor distT="45720" distB="45720" distL="114300" distR="114300" simplePos="0" relativeHeight="252160000" behindDoc="0" locked="0" layoutInCell="1" allowOverlap="1" wp14:anchorId="7E8D24A6" wp14:editId="7E6EC117">
                <wp:simplePos x="0" y="0"/>
                <wp:positionH relativeFrom="margin">
                  <wp:posOffset>4885690</wp:posOffset>
                </wp:positionH>
                <wp:positionV relativeFrom="paragraph">
                  <wp:posOffset>70485</wp:posOffset>
                </wp:positionV>
                <wp:extent cx="2197100" cy="603250"/>
                <wp:effectExtent l="0" t="0" r="0" b="6350"/>
                <wp:wrapNone/>
                <wp:docPr id="4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603250"/>
                        </a:xfrm>
                        <a:prstGeom prst="rect">
                          <a:avLst/>
                        </a:prstGeom>
                        <a:noFill/>
                        <a:ln w="9525">
                          <a:noFill/>
                          <a:miter lim="800000"/>
                          <a:headEnd/>
                          <a:tailEnd/>
                        </a:ln>
                      </wps:spPr>
                      <wps:txbx>
                        <w:txbxContent>
                          <w:p w14:paraId="601413BD" w14:textId="77777777" w:rsidR="007D49FB" w:rsidRPr="00023032" w:rsidRDefault="007D49FB" w:rsidP="007D49FB">
                            <w:pPr>
                              <w:rPr>
                                <w:rFonts w:ascii="UD デジタル 教科書体 NK-B" w:eastAsia="UD デジタル 教科書体 NK-B"/>
                                <w:sz w:val="18"/>
                                <w:szCs w:val="20"/>
                              </w:rPr>
                            </w:pPr>
                            <w:r>
                              <w:rPr>
                                <w:rFonts w:ascii="UD デジタル 教科書体 NK-B" w:eastAsia="UD デジタル 教科書体 NK-B" w:hint="eastAsia"/>
                                <w:sz w:val="18"/>
                                <w:szCs w:val="20"/>
                              </w:rPr>
                              <w:t>「おはようございます」「こんにちは」など、自分からあいさつしていますか。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D24A6" id="_x0000_s1042" type="#_x0000_t202" style="position:absolute;left:0;text-align:left;margin-left:384.7pt;margin-top:5.55pt;width:173pt;height:47.5pt;z-index:252160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" filled="f" stroked="f">
                <v:textbox>
                  <w:txbxContent>
                    <w:p w14:paraId="601413BD" w14:textId="77777777" w:rsidR="007D49FB" w:rsidRPr="00023032" w:rsidRDefault="007D49FB" w:rsidP="007D49FB">
                      <w:pPr>
                        <w:rPr>
                          <w:rFonts w:ascii="UD デジタル 教科書体 NK-B" w:eastAsia="UD デジタル 教科書体 NK-B"/>
                          <w:sz w:val="18"/>
                          <w:szCs w:val="20"/>
                        </w:rPr>
                      </w:pPr>
                      <w:r>
                        <w:rPr>
                          <w:rFonts w:ascii="UD デジタル 教科書体 NK-B" w:eastAsia="UD デジタル 教科書体 NK-B" w:hint="eastAsia"/>
                          <w:sz w:val="18"/>
                          <w:szCs w:val="20"/>
                        </w:rPr>
                        <w:t>「おはようございます」「こんにちは」など、自分からあいさつしていますか。</w:t>
                      </w:r>
                    </w:p>
                  </w:txbxContent>
                </v:textbox>
                <w10:wrap anchorx="margin"/>
              </v:shape>
            </w:pict>
          </mc:Fallback>
        </mc:AlternateContent>
      </w:r>
      <w:r>
        <w:rPr>
          <w:noProof/>
        </w:rPr>
        <w:drawing>
          <wp:anchor distT="0" distB="0" distL="114300" distR="114300" simplePos="0" relativeHeight="252154880" behindDoc="0" locked="0" layoutInCell="1" allowOverlap="1" wp14:anchorId="04A59D48" wp14:editId="6C652A17">
            <wp:simplePos x="0" y="0"/>
            <wp:positionH relativeFrom="column">
              <wp:posOffset>7354570</wp:posOffset>
            </wp:positionH>
            <wp:positionV relativeFrom="paragraph">
              <wp:posOffset>166370</wp:posOffset>
            </wp:positionV>
            <wp:extent cx="2559050" cy="1962150"/>
            <wp:effectExtent l="0" t="0" r="0" b="0"/>
            <wp:wrapNone/>
            <wp:docPr id="473" name="グラフ 473">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7759" behindDoc="0" locked="0" layoutInCell="1" allowOverlap="1" wp14:anchorId="659ACBC4" wp14:editId="4D42624F">
            <wp:simplePos x="0" y="0"/>
            <wp:positionH relativeFrom="column">
              <wp:posOffset>5152390</wp:posOffset>
            </wp:positionH>
            <wp:positionV relativeFrom="paragraph">
              <wp:posOffset>222885</wp:posOffset>
            </wp:positionV>
            <wp:extent cx="2586355" cy="1836420"/>
            <wp:effectExtent l="0" t="0" r="0" b="0"/>
            <wp:wrapNone/>
            <wp:docPr id="458" name="グラフ 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9760" behindDoc="0" locked="0" layoutInCell="1" allowOverlap="1" wp14:anchorId="4E8CF5A8" wp14:editId="536F4F34">
            <wp:simplePos x="0" y="0"/>
            <wp:positionH relativeFrom="margin">
              <wp:posOffset>2512695</wp:posOffset>
            </wp:positionH>
            <wp:positionV relativeFrom="paragraph">
              <wp:posOffset>92075</wp:posOffset>
            </wp:positionV>
            <wp:extent cx="2698750" cy="2057400"/>
            <wp:effectExtent l="0" t="0" r="0" b="0"/>
            <wp:wrapNone/>
            <wp:docPr id="470" name="グラフ 470">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48736" behindDoc="0" locked="0" layoutInCell="1" allowOverlap="1" wp14:anchorId="7C6D6688" wp14:editId="395BCA2E">
            <wp:simplePos x="0" y="0"/>
            <wp:positionH relativeFrom="column">
              <wp:posOffset>147320</wp:posOffset>
            </wp:positionH>
            <wp:positionV relativeFrom="paragraph">
              <wp:posOffset>140335</wp:posOffset>
            </wp:positionV>
            <wp:extent cx="2667000" cy="2019300"/>
            <wp:effectExtent l="0" t="0" r="0" b="0"/>
            <wp:wrapNone/>
            <wp:docPr id="463" name="グラフ 463">
              <a:extLst xmlns:a="http://schemas.openxmlformats.org/drawingml/2006/main">
                <a:ext uri="{FF2B5EF4-FFF2-40B4-BE49-F238E27FC236}">
                  <a16:creationId xmlns:a16="http://schemas.microsoft.com/office/drawing/2014/main"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3CCE3C3B" w14:textId="6E54A725" w:rsidR="00845A54" w:rsidRDefault="00845A54" w:rsidP="00845A54"/>
    <w:p w14:paraId="4EE9813E" w14:textId="0A3FFEE9" w:rsidR="00845A54" w:rsidRDefault="00845A54" w:rsidP="00845A54"/>
    <w:p w14:paraId="6F10113F" w14:textId="6A3CD937" w:rsidR="00845A54" w:rsidRDefault="00845A54" w:rsidP="00845A54"/>
    <w:p w14:paraId="5672830A" w14:textId="28CF2017" w:rsidR="00845A54" w:rsidRDefault="00845A54" w:rsidP="00845A54"/>
    <w:p w14:paraId="0219F8DE" w14:textId="2F62E609" w:rsidR="00845A54" w:rsidRDefault="00845A54" w:rsidP="00845A54"/>
    <w:p w14:paraId="396D1525" w14:textId="66046179" w:rsidR="00845A54" w:rsidRDefault="00845A54" w:rsidP="00845A54"/>
    <w:p w14:paraId="28D104A3" w14:textId="001FAAC9" w:rsidR="00845A54" w:rsidRDefault="00F40BE4" w:rsidP="00845A54">
      <w:r>
        <w:rPr>
          <w:noProof/>
        </w:rPr>
        <mc:AlternateContent>
          <mc:Choice Requires="wps">
            <w:drawing>
              <wp:anchor distT="45720" distB="45720" distL="114300" distR="114300" simplePos="0" relativeHeight="252186624" behindDoc="0" locked="0" layoutInCell="1" allowOverlap="1" wp14:anchorId="4882B217" wp14:editId="7CF6C96B">
                <wp:simplePos x="0" y="0"/>
                <wp:positionH relativeFrom="column">
                  <wp:posOffset>6895465</wp:posOffset>
                </wp:positionH>
                <wp:positionV relativeFrom="paragraph">
                  <wp:posOffset>111125</wp:posOffset>
                </wp:positionV>
                <wp:extent cx="1062355" cy="1404620"/>
                <wp:effectExtent l="0" t="0" r="0" b="0"/>
                <wp:wrapSquare wrapText="bothSides"/>
                <wp:docPr id="4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404620"/>
                        </a:xfrm>
                        <a:prstGeom prst="rect">
                          <a:avLst/>
                        </a:prstGeom>
                        <a:noFill/>
                        <a:ln w="9525">
                          <a:noFill/>
                          <a:miter lim="800000"/>
                          <a:headEnd/>
                          <a:tailEnd/>
                        </a:ln>
                      </wps:spPr>
                      <wps:txbx>
                        <w:txbxContent>
                          <w:p w14:paraId="1AE2AE36" w14:textId="2DC6408D" w:rsidR="004B7776" w:rsidRPr="001164E6" w:rsidRDefault="004B7776" w:rsidP="004B7776">
                            <w:pPr>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 xml:space="preserve">後期 </w:t>
                            </w:r>
                            <w:r w:rsidRPr="001164E6">
                              <w:rPr>
                                <w:rFonts w:ascii="UD デジタル 教科書体 N-B" w:eastAsia="UD デジタル 教科書体 N-B" w:hint="eastAsia"/>
                                <w:sz w:val="18"/>
                              </w:rPr>
                              <w:t>児童】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82B217" id="_x0000_s1043" type="#_x0000_t202" style="position:absolute;left:0;text-align:left;margin-left:542.95pt;margin-top:8.75pt;width:83.65pt;height:110.6pt;z-index:252186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" filled="f" stroked="f">
                <v:textbox style="mso-fit-shape-to-text:t">
                  <w:txbxContent>
                    <w:p w14:paraId="1AE2AE36" w14:textId="2DC6408D" w:rsidR="004B7776" w:rsidRPr="001164E6" w:rsidRDefault="004B7776" w:rsidP="004B7776">
                      <w:pPr>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 xml:space="preserve">後期 </w:t>
                      </w:r>
                      <w:r w:rsidRPr="001164E6">
                        <w:rPr>
                          <w:rFonts w:ascii="UD デジタル 教科書体 N-B" w:eastAsia="UD デジタル 教科書体 N-B" w:hint="eastAsia"/>
                          <w:sz w:val="18"/>
                        </w:rPr>
                        <w:t>児童】</w:t>
                      </w:r>
                    </w:p>
                  </w:txbxContent>
                </v:textbox>
                <w10:wrap type="square"/>
              </v:shape>
            </w:pict>
          </mc:Fallback>
        </mc:AlternateContent>
      </w:r>
      <w:r>
        <w:rPr>
          <w:noProof/>
        </w:rPr>
        <mc:AlternateContent>
          <mc:Choice Requires="wps">
            <w:drawing>
              <wp:anchor distT="45720" distB="45720" distL="114300" distR="114300" simplePos="0" relativeHeight="252184576" behindDoc="0" locked="0" layoutInCell="1" allowOverlap="1" wp14:anchorId="6A332A7B" wp14:editId="6948B3A3">
                <wp:simplePos x="0" y="0"/>
                <wp:positionH relativeFrom="column">
                  <wp:posOffset>4624705</wp:posOffset>
                </wp:positionH>
                <wp:positionV relativeFrom="paragraph">
                  <wp:posOffset>113030</wp:posOffset>
                </wp:positionV>
                <wp:extent cx="1062355" cy="1404620"/>
                <wp:effectExtent l="0" t="0" r="0" b="0"/>
                <wp:wrapSquare wrapText="bothSides"/>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404620"/>
                        </a:xfrm>
                        <a:prstGeom prst="rect">
                          <a:avLst/>
                        </a:prstGeom>
                        <a:noFill/>
                        <a:ln w="9525">
                          <a:noFill/>
                          <a:miter lim="800000"/>
                          <a:headEnd/>
                          <a:tailEnd/>
                        </a:ln>
                      </wps:spPr>
                      <wps:txbx>
                        <w:txbxContent>
                          <w:p w14:paraId="239E7A25" w14:textId="46189318" w:rsidR="004B7776" w:rsidRPr="001164E6" w:rsidRDefault="004B7776" w:rsidP="004B7776">
                            <w:pPr>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 xml:space="preserve">前期 </w:t>
                            </w:r>
                            <w:r w:rsidRPr="001164E6">
                              <w:rPr>
                                <w:rFonts w:ascii="UD デジタル 教科書体 N-B" w:eastAsia="UD デジタル 教科書体 N-B" w:hint="eastAsia"/>
                                <w:sz w:val="18"/>
                              </w:rPr>
                              <w:t>児童】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332A7B" id="_x0000_s1044" type="#_x0000_t202" style="position:absolute;left:0;text-align:left;margin-left:364.15pt;margin-top:8.9pt;width:83.65pt;height:110.6pt;z-index:252184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" filled="f" stroked="f">
                <v:textbox style="mso-fit-shape-to-text:t">
                  <w:txbxContent>
                    <w:p w14:paraId="239E7A25" w14:textId="46189318" w:rsidR="004B7776" w:rsidRPr="001164E6" w:rsidRDefault="004B7776" w:rsidP="004B7776">
                      <w:pPr>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 xml:space="preserve">前期 </w:t>
                      </w:r>
                      <w:r w:rsidRPr="001164E6">
                        <w:rPr>
                          <w:rFonts w:ascii="UD デジタル 教科書体 N-B" w:eastAsia="UD デジタル 教科書体 N-B" w:hint="eastAsia"/>
                          <w:sz w:val="18"/>
                        </w:rPr>
                        <w:t>児童】</w:t>
                      </w:r>
                    </w:p>
                  </w:txbxContent>
                </v:textbox>
                <w10:wrap type="square"/>
              </v:shape>
            </w:pict>
          </mc:Fallback>
        </mc:AlternateContent>
      </w:r>
      <w:r>
        <w:rPr>
          <w:noProof/>
        </w:rPr>
        <mc:AlternateContent>
          <mc:Choice Requires="wps">
            <w:drawing>
              <wp:anchor distT="45720" distB="45720" distL="114300" distR="114300" simplePos="0" relativeHeight="252178432" behindDoc="0" locked="0" layoutInCell="1" allowOverlap="1" wp14:anchorId="3E1E795A" wp14:editId="545A7B00">
                <wp:simplePos x="0" y="0"/>
                <wp:positionH relativeFrom="column">
                  <wp:posOffset>1809750</wp:posOffset>
                </wp:positionH>
                <wp:positionV relativeFrom="paragraph">
                  <wp:posOffset>113665</wp:posOffset>
                </wp:positionV>
                <wp:extent cx="1257300" cy="1404620"/>
                <wp:effectExtent l="0" t="0" r="0" b="0"/>
                <wp:wrapSquare wrapText="bothSides"/>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noFill/>
                        <a:ln w="9525">
                          <a:noFill/>
                          <a:miter lim="800000"/>
                          <a:headEnd/>
                          <a:tailEnd/>
                        </a:ln>
                      </wps:spPr>
                      <wps:txbx>
                        <w:txbxContent>
                          <w:p w14:paraId="65A6F3CB" w14:textId="33B44ACA" w:rsidR="001164E6" w:rsidRPr="001164E6" w:rsidRDefault="001164E6" w:rsidP="001164E6">
                            <w:pPr>
                              <w:ind w:left="540" w:hangingChars="300" w:hanging="540"/>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保護者</w:t>
                            </w:r>
                            <w:r>
                              <w:rPr>
                                <w:rFonts w:ascii="UD デジタル 教科書体 N-B" w:eastAsia="UD デジタル 教科書体 N-B"/>
                                <w:sz w:val="18"/>
                              </w:rPr>
                              <w:t>・地域</w:t>
                            </w:r>
                            <w:r w:rsidRPr="001164E6">
                              <w:rPr>
                                <w:rFonts w:ascii="UD デジタル 教科書体 N-B" w:eastAsia="UD デジタル 教科書体 N-B" w:hint="eastAsia"/>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1E795A" id="_x0000_s1045" type="#_x0000_t202" style="position:absolute;left:0;text-align:left;margin-left:142.5pt;margin-top:8.95pt;width:99pt;height:110.6pt;z-index:252178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" filled="f" stroked="f">
                <v:textbox style="mso-fit-shape-to-text:t">
                  <w:txbxContent>
                    <w:p w14:paraId="65A6F3CB" w14:textId="33B44ACA" w:rsidR="001164E6" w:rsidRPr="001164E6" w:rsidRDefault="001164E6" w:rsidP="001164E6">
                      <w:pPr>
                        <w:ind w:left="540" w:hangingChars="300" w:hanging="540"/>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保護者</w:t>
                      </w:r>
                      <w:r>
                        <w:rPr>
                          <w:rFonts w:ascii="UD デジタル 教科書体 N-B" w:eastAsia="UD デジタル 教科書体 N-B"/>
                          <w:sz w:val="18"/>
                        </w:rPr>
                        <w:t>・地域</w:t>
                      </w:r>
                      <w:r w:rsidRPr="001164E6">
                        <w:rPr>
                          <w:rFonts w:ascii="UD デジタル 教科書体 N-B" w:eastAsia="UD デジタル 教科書体 N-B" w:hint="eastAsia"/>
                          <w:sz w:val="18"/>
                        </w:rPr>
                        <w:t>】</w:t>
                      </w:r>
                    </w:p>
                  </w:txbxContent>
                </v:textbox>
                <w10:wrap type="square"/>
              </v:shape>
            </w:pict>
          </mc:Fallback>
        </mc:AlternateContent>
      </w:r>
      <w:r>
        <w:rPr>
          <w:noProof/>
        </w:rPr>
        <mc:AlternateContent>
          <mc:Choice Requires="wps">
            <w:drawing>
              <wp:anchor distT="45720" distB="45720" distL="114300" distR="114300" simplePos="0" relativeHeight="252176384" behindDoc="0" locked="0" layoutInCell="1" allowOverlap="1" wp14:anchorId="24C64870" wp14:editId="6D32CFA1">
                <wp:simplePos x="0" y="0"/>
                <wp:positionH relativeFrom="column">
                  <wp:posOffset>-66675</wp:posOffset>
                </wp:positionH>
                <wp:positionV relativeFrom="paragraph">
                  <wp:posOffset>114300</wp:posOffset>
                </wp:positionV>
                <wp:extent cx="828675" cy="1404620"/>
                <wp:effectExtent l="0" t="0" r="0" b="0"/>
                <wp:wrapSquare wrapText="bothSides"/>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4620"/>
                        </a:xfrm>
                        <a:prstGeom prst="rect">
                          <a:avLst/>
                        </a:prstGeom>
                        <a:noFill/>
                        <a:ln w="9525">
                          <a:noFill/>
                          <a:miter lim="800000"/>
                          <a:headEnd/>
                          <a:tailEnd/>
                        </a:ln>
                      </wps:spPr>
                      <wps:txbx>
                        <w:txbxContent>
                          <w:p w14:paraId="75FA02CD" w14:textId="77777777" w:rsidR="001164E6" w:rsidRPr="001164E6" w:rsidRDefault="001164E6" w:rsidP="001164E6">
                            <w:pPr>
                              <w:rPr>
                                <w:rFonts w:ascii="UD デジタル 教科書体 N-B" w:eastAsia="UD デジタル 教科書体 N-B"/>
                                <w:sz w:val="18"/>
                              </w:rPr>
                            </w:pPr>
                            <w:r w:rsidRPr="001164E6">
                              <w:rPr>
                                <w:rFonts w:ascii="UD デジタル 教科書体 N-B" w:eastAsia="UD デジタル 教科書体 N-B" w:hint="eastAsia"/>
                                <w:sz w:val="18"/>
                              </w:rPr>
                              <w:t>【R4児童】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C64870" id="_x0000_s1046" type="#_x0000_t202" style="position:absolute;left:0;text-align:left;margin-left:-5.25pt;margin-top:9pt;width:65.25pt;height:110.6pt;z-index:252176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" filled="f" stroked="f">
                <v:textbox style="mso-fit-shape-to-text:t">
                  <w:txbxContent>
                    <w:p w14:paraId="75FA02CD" w14:textId="77777777" w:rsidR="001164E6" w:rsidRPr="001164E6" w:rsidRDefault="001164E6" w:rsidP="001164E6">
                      <w:pPr>
                        <w:rPr>
                          <w:rFonts w:ascii="UD デジタル 教科書体 N-B" w:eastAsia="UD デジタル 教科書体 N-B"/>
                          <w:sz w:val="18"/>
                        </w:rPr>
                      </w:pPr>
                      <w:r w:rsidRPr="001164E6">
                        <w:rPr>
                          <w:rFonts w:ascii="UD デジタル 教科書体 N-B" w:eastAsia="UD デジタル 教科書体 N-B" w:hint="eastAsia"/>
                          <w:sz w:val="18"/>
                        </w:rPr>
                        <w:t>【R4児童】</w:t>
                      </w:r>
                    </w:p>
                  </w:txbxContent>
                </v:textbox>
                <w10:wrap type="square"/>
              </v:shape>
            </w:pict>
          </mc:Fallback>
        </mc:AlternateContent>
      </w:r>
    </w:p>
    <w:p w14:paraId="75ABA3AC" w14:textId="3D1B9825" w:rsidR="00845A54" w:rsidRDefault="00F40BE4" w:rsidP="00845A54">
      <w:r>
        <w:rPr>
          <w:noProof/>
        </w:rPr>
        <mc:AlternateContent>
          <mc:Choice Requires="wps">
            <w:drawing>
              <wp:anchor distT="45720" distB="45720" distL="114300" distR="114300" simplePos="0" relativeHeight="252103680" behindDoc="0" locked="0" layoutInCell="1" allowOverlap="1" wp14:anchorId="74AA7125" wp14:editId="76B2F6A2">
                <wp:simplePos x="0" y="0"/>
                <wp:positionH relativeFrom="column">
                  <wp:posOffset>-59690</wp:posOffset>
                </wp:positionH>
                <wp:positionV relativeFrom="paragraph">
                  <wp:posOffset>176530</wp:posOffset>
                </wp:positionV>
                <wp:extent cx="4602480" cy="2155190"/>
                <wp:effectExtent l="0" t="0" r="26670" b="1651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2155190"/>
                        </a:xfrm>
                        <a:prstGeom prst="rect">
                          <a:avLst/>
                        </a:prstGeom>
                        <a:solidFill>
                          <a:srgbClr val="FFFFFF"/>
                        </a:solidFill>
                        <a:ln w="9525">
                          <a:solidFill>
                            <a:srgbClr val="000000"/>
                          </a:solidFill>
                          <a:miter lim="800000"/>
                          <a:headEnd/>
                          <a:tailEnd/>
                        </a:ln>
                      </wps:spPr>
                      <wps:txbx>
                        <w:txbxContent>
                          <w:p w14:paraId="1904874D" w14:textId="1ACE4A1D" w:rsidR="00082D72" w:rsidRPr="00BA36E6" w:rsidRDefault="00082D72" w:rsidP="00082D72">
                            <w:pPr>
                              <w:rPr>
                                <w:rFonts w:asciiTheme="majorEastAsia" w:eastAsiaTheme="majorEastAsia" w:hAnsiTheme="majorEastAsia"/>
                              </w:rPr>
                            </w:pPr>
                            <w:r w:rsidRPr="00BA36E6">
                              <w:rPr>
                                <w:rFonts w:asciiTheme="majorEastAsia" w:eastAsiaTheme="majorEastAsia" w:hAnsiTheme="majorEastAsia" w:hint="eastAsia"/>
                              </w:rPr>
                              <w:t xml:space="preserve">　いじめに関する項目で</w:t>
                            </w:r>
                            <w:r w:rsidR="004B738E">
                              <w:rPr>
                                <w:rFonts w:asciiTheme="majorEastAsia" w:eastAsiaTheme="majorEastAsia" w:hAnsiTheme="majorEastAsia" w:hint="eastAsia"/>
                              </w:rPr>
                              <w:t>、</w:t>
                            </w:r>
                            <w:r w:rsidRPr="00BA36E6">
                              <w:rPr>
                                <w:rFonts w:asciiTheme="majorEastAsia" w:eastAsiaTheme="majorEastAsia" w:hAnsiTheme="majorEastAsia" w:hint="eastAsia"/>
                              </w:rPr>
                              <w:t>「いじめをしない</w:t>
                            </w:r>
                            <w:r w:rsidR="004B738E">
                              <w:rPr>
                                <w:rFonts w:asciiTheme="majorEastAsia" w:eastAsiaTheme="majorEastAsia" w:hAnsiTheme="majorEastAsia" w:hint="eastAsia"/>
                              </w:rPr>
                              <w:t>、</w:t>
                            </w:r>
                            <w:r w:rsidRPr="00BA36E6">
                              <w:rPr>
                                <w:rFonts w:asciiTheme="majorEastAsia" w:eastAsiaTheme="majorEastAsia" w:hAnsiTheme="majorEastAsia" w:hint="eastAsia"/>
                              </w:rPr>
                              <w:t>させないを実行している」についての達成度は</w:t>
                            </w:r>
                            <w:r w:rsidR="004B738E">
                              <w:rPr>
                                <w:rFonts w:asciiTheme="majorEastAsia" w:eastAsiaTheme="majorEastAsia" w:hAnsiTheme="majorEastAsia" w:hint="eastAsia"/>
                              </w:rPr>
                              <w:t>93％程あり、</w:t>
                            </w:r>
                            <w:r w:rsidRPr="00BA36E6">
                              <w:rPr>
                                <w:rFonts w:asciiTheme="majorEastAsia" w:eastAsiaTheme="majorEastAsia" w:hAnsiTheme="majorEastAsia" w:hint="eastAsia"/>
                              </w:rPr>
                              <w:t>概ね良好でした。ただ</w:t>
                            </w:r>
                            <w:r w:rsidR="004B738E">
                              <w:rPr>
                                <w:rFonts w:asciiTheme="majorEastAsia" w:eastAsiaTheme="majorEastAsia" w:hAnsiTheme="majorEastAsia" w:hint="eastAsia"/>
                              </w:rPr>
                              <w:t>、</w:t>
                            </w:r>
                            <w:r w:rsidRPr="00BA36E6">
                              <w:rPr>
                                <w:rFonts w:asciiTheme="majorEastAsia" w:eastAsiaTheme="majorEastAsia" w:hAnsiTheme="majorEastAsia" w:hint="eastAsia"/>
                              </w:rPr>
                              <w:t>前期</w:t>
                            </w:r>
                            <w:r w:rsidR="004B738E">
                              <w:rPr>
                                <w:rFonts w:asciiTheme="majorEastAsia" w:eastAsiaTheme="majorEastAsia" w:hAnsiTheme="majorEastAsia" w:hint="eastAsia"/>
                              </w:rPr>
                              <w:t>と比べると3％</w:t>
                            </w:r>
                            <w:r w:rsidR="009B63AD">
                              <w:rPr>
                                <w:rFonts w:asciiTheme="majorEastAsia" w:eastAsiaTheme="majorEastAsia" w:hAnsiTheme="majorEastAsia" w:hint="eastAsia"/>
                              </w:rPr>
                              <w:t>程低く、同様に保護者の達成度についても1％程低くなっていました。</w:t>
                            </w:r>
                            <w:r w:rsidR="006016FA">
                              <w:rPr>
                                <w:rFonts w:asciiTheme="majorEastAsia" w:eastAsiaTheme="majorEastAsia" w:hAnsiTheme="majorEastAsia" w:hint="eastAsia"/>
                              </w:rPr>
                              <w:t>学校ではいじめアンケートを実施し、聞き取りを行ったり、</w:t>
                            </w:r>
                            <w:r w:rsidR="00176A61">
                              <w:rPr>
                                <w:rFonts w:asciiTheme="majorEastAsia" w:eastAsiaTheme="majorEastAsia" w:hAnsiTheme="majorEastAsia" w:hint="eastAsia"/>
                              </w:rPr>
                              <w:t>「</w:t>
                            </w:r>
                            <w:r w:rsidR="006016FA">
                              <w:rPr>
                                <w:rFonts w:asciiTheme="majorEastAsia" w:eastAsiaTheme="majorEastAsia" w:hAnsiTheme="majorEastAsia" w:hint="eastAsia"/>
                              </w:rPr>
                              <w:t>あのね週間</w:t>
                            </w:r>
                            <w:r w:rsidR="00176A61">
                              <w:rPr>
                                <w:rFonts w:asciiTheme="majorEastAsia" w:eastAsiaTheme="majorEastAsia" w:hAnsiTheme="majorEastAsia" w:hint="eastAsia"/>
                              </w:rPr>
                              <w:t>」</w:t>
                            </w:r>
                            <w:r w:rsidR="006016FA">
                              <w:rPr>
                                <w:rFonts w:asciiTheme="majorEastAsia" w:eastAsiaTheme="majorEastAsia" w:hAnsiTheme="majorEastAsia" w:hint="eastAsia"/>
                              </w:rPr>
                              <w:t>を通して子どもたちひとりひとり</w:t>
                            </w:r>
                            <w:r w:rsidR="00B9079B">
                              <w:rPr>
                                <w:rFonts w:asciiTheme="majorEastAsia" w:eastAsiaTheme="majorEastAsia" w:hAnsiTheme="majorEastAsia" w:hint="eastAsia"/>
                              </w:rPr>
                              <w:t>の困りや悩みを聞き取る時間を作ったり</w:t>
                            </w:r>
                            <w:r w:rsidR="006016FA">
                              <w:rPr>
                                <w:rFonts w:asciiTheme="majorEastAsia" w:eastAsiaTheme="majorEastAsia" w:hAnsiTheme="majorEastAsia" w:hint="eastAsia"/>
                              </w:rPr>
                              <w:t>しています。今後も、</w:t>
                            </w:r>
                            <w:r w:rsidRPr="00BA36E6">
                              <w:rPr>
                                <w:rFonts w:asciiTheme="majorEastAsia" w:eastAsiaTheme="majorEastAsia" w:hAnsiTheme="majorEastAsia" w:hint="eastAsia"/>
                              </w:rPr>
                              <w:t>「いじめをしない</w:t>
                            </w:r>
                            <w:r w:rsidR="006016FA">
                              <w:rPr>
                                <w:rFonts w:asciiTheme="majorEastAsia" w:eastAsiaTheme="majorEastAsia" w:hAnsiTheme="majorEastAsia" w:hint="eastAsia"/>
                              </w:rPr>
                              <w:t>、</w:t>
                            </w:r>
                            <w:r w:rsidRPr="00BA36E6">
                              <w:rPr>
                                <w:rFonts w:asciiTheme="majorEastAsia" w:eastAsiaTheme="majorEastAsia" w:hAnsiTheme="majorEastAsia" w:hint="eastAsia"/>
                              </w:rPr>
                              <w:t>させない」が実行できるよう</w:t>
                            </w:r>
                            <w:r w:rsidR="006016FA">
                              <w:rPr>
                                <w:rFonts w:asciiTheme="majorEastAsia" w:eastAsiaTheme="majorEastAsia" w:hAnsiTheme="majorEastAsia" w:hint="eastAsia"/>
                              </w:rPr>
                              <w:t>な環境</w:t>
                            </w:r>
                            <w:r w:rsidR="00982491">
                              <w:rPr>
                                <w:rFonts w:asciiTheme="majorEastAsia" w:eastAsiaTheme="majorEastAsia" w:hAnsiTheme="majorEastAsia" w:hint="eastAsia"/>
                              </w:rPr>
                              <w:t>をつくり</w:t>
                            </w:r>
                            <w:r w:rsidR="006016FA">
                              <w:rPr>
                                <w:rFonts w:asciiTheme="majorEastAsia" w:eastAsiaTheme="majorEastAsia" w:hAnsiTheme="majorEastAsia" w:hint="eastAsia"/>
                              </w:rPr>
                              <w:t>、子どもたちの小さな変化に気付ける</w:t>
                            </w:r>
                            <w:r w:rsidR="00B9079B">
                              <w:rPr>
                                <w:rFonts w:asciiTheme="majorEastAsia" w:eastAsiaTheme="majorEastAsia" w:hAnsiTheme="majorEastAsia" w:hint="eastAsia"/>
                              </w:rPr>
                              <w:t>よう</w:t>
                            </w:r>
                            <w:r w:rsidR="00982491">
                              <w:rPr>
                                <w:rFonts w:asciiTheme="majorEastAsia" w:eastAsiaTheme="majorEastAsia" w:hAnsiTheme="majorEastAsia" w:hint="eastAsia"/>
                              </w:rPr>
                              <w:t>に</w:t>
                            </w:r>
                            <w:r w:rsidR="001E1C5E">
                              <w:rPr>
                                <w:rFonts w:asciiTheme="majorEastAsia" w:eastAsiaTheme="majorEastAsia" w:hAnsiTheme="majorEastAsia" w:hint="eastAsia"/>
                              </w:rPr>
                              <w:t>、学校と家庭・地域が連携していきたいと</w:t>
                            </w:r>
                            <w:r w:rsidR="001E1C5E">
                              <w:rPr>
                                <w:rFonts w:asciiTheme="majorEastAsia" w:eastAsiaTheme="majorEastAsia" w:hAnsiTheme="majorEastAsia"/>
                              </w:rPr>
                              <w:t>考えています。</w:t>
                            </w:r>
                          </w:p>
                          <w:p w14:paraId="5DC745F9" w14:textId="77777777" w:rsidR="00082D72" w:rsidRPr="00BA36E6" w:rsidRDefault="00082D72">
                            <w:pPr>
                              <w:rPr>
                                <w:rFonts w:asciiTheme="majorEastAsia" w:eastAsiaTheme="majorEastAsia" w:hAnsiTheme="major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A7125" id="_x0000_s1047" type="#_x0000_t202" style="position:absolute;left:0;text-align:left;margin-left:-4.7pt;margin-top:13.9pt;width:362.4pt;height:169.7pt;z-index:25210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">
                <v:textbox>
                  <w:txbxContent>
                    <w:p w14:paraId="1904874D" w14:textId="1ACE4A1D" w:rsidR="00082D72" w:rsidRPr="00BA36E6" w:rsidRDefault="00082D72" w:rsidP="00082D72">
                      <w:pPr>
                        <w:rPr>
                          <w:rFonts w:asciiTheme="majorEastAsia" w:eastAsiaTheme="majorEastAsia" w:hAnsiTheme="majorEastAsia"/>
                        </w:rPr>
                      </w:pPr>
                      <w:r w:rsidRPr="00BA36E6">
                        <w:rPr>
                          <w:rFonts w:asciiTheme="majorEastAsia" w:eastAsiaTheme="majorEastAsia" w:hAnsiTheme="majorEastAsia" w:hint="eastAsia"/>
                        </w:rPr>
                        <w:t xml:space="preserve">　いじめに関する項目で</w:t>
                      </w:r>
                      <w:r w:rsidR="004B738E">
                        <w:rPr>
                          <w:rFonts w:asciiTheme="majorEastAsia" w:eastAsiaTheme="majorEastAsia" w:hAnsiTheme="majorEastAsia" w:hint="eastAsia"/>
                        </w:rPr>
                        <w:t>、</w:t>
                      </w:r>
                      <w:r w:rsidRPr="00BA36E6">
                        <w:rPr>
                          <w:rFonts w:asciiTheme="majorEastAsia" w:eastAsiaTheme="majorEastAsia" w:hAnsiTheme="majorEastAsia" w:hint="eastAsia"/>
                        </w:rPr>
                        <w:t>「いじめをしない</w:t>
                      </w:r>
                      <w:r w:rsidR="004B738E">
                        <w:rPr>
                          <w:rFonts w:asciiTheme="majorEastAsia" w:eastAsiaTheme="majorEastAsia" w:hAnsiTheme="majorEastAsia" w:hint="eastAsia"/>
                        </w:rPr>
                        <w:t>、</w:t>
                      </w:r>
                      <w:r w:rsidRPr="00BA36E6">
                        <w:rPr>
                          <w:rFonts w:asciiTheme="majorEastAsia" w:eastAsiaTheme="majorEastAsia" w:hAnsiTheme="majorEastAsia" w:hint="eastAsia"/>
                        </w:rPr>
                        <w:t>させないを実行している」についての達成度は</w:t>
                      </w:r>
                      <w:r w:rsidR="004B738E">
                        <w:rPr>
                          <w:rFonts w:asciiTheme="majorEastAsia" w:eastAsiaTheme="majorEastAsia" w:hAnsiTheme="majorEastAsia" w:hint="eastAsia"/>
                        </w:rPr>
                        <w:t>93％程あり、</w:t>
                      </w:r>
                      <w:r w:rsidRPr="00BA36E6">
                        <w:rPr>
                          <w:rFonts w:asciiTheme="majorEastAsia" w:eastAsiaTheme="majorEastAsia" w:hAnsiTheme="majorEastAsia" w:hint="eastAsia"/>
                        </w:rPr>
                        <w:t>概ね良好でした。ただ</w:t>
                      </w:r>
                      <w:r w:rsidR="004B738E">
                        <w:rPr>
                          <w:rFonts w:asciiTheme="majorEastAsia" w:eastAsiaTheme="majorEastAsia" w:hAnsiTheme="majorEastAsia" w:hint="eastAsia"/>
                        </w:rPr>
                        <w:t>、</w:t>
                      </w:r>
                      <w:r w:rsidRPr="00BA36E6">
                        <w:rPr>
                          <w:rFonts w:asciiTheme="majorEastAsia" w:eastAsiaTheme="majorEastAsia" w:hAnsiTheme="majorEastAsia" w:hint="eastAsia"/>
                        </w:rPr>
                        <w:t>前期</w:t>
                      </w:r>
                      <w:r w:rsidR="004B738E">
                        <w:rPr>
                          <w:rFonts w:asciiTheme="majorEastAsia" w:eastAsiaTheme="majorEastAsia" w:hAnsiTheme="majorEastAsia" w:hint="eastAsia"/>
                        </w:rPr>
                        <w:t>と比べると3％</w:t>
                      </w:r>
                      <w:r w:rsidR="009B63AD">
                        <w:rPr>
                          <w:rFonts w:asciiTheme="majorEastAsia" w:eastAsiaTheme="majorEastAsia" w:hAnsiTheme="majorEastAsia" w:hint="eastAsia"/>
                        </w:rPr>
                        <w:t>程低く、同様に保護者の達成度についても1％程低くなっていました。</w:t>
                      </w:r>
                      <w:r w:rsidR="006016FA">
                        <w:rPr>
                          <w:rFonts w:asciiTheme="majorEastAsia" w:eastAsiaTheme="majorEastAsia" w:hAnsiTheme="majorEastAsia" w:hint="eastAsia"/>
                        </w:rPr>
                        <w:t>学校ではいじめアンケートを実施し、聞き取りを行ったり、</w:t>
                      </w:r>
                      <w:r w:rsidR="00176A61">
                        <w:rPr>
                          <w:rFonts w:asciiTheme="majorEastAsia" w:eastAsiaTheme="majorEastAsia" w:hAnsiTheme="majorEastAsia" w:hint="eastAsia"/>
                        </w:rPr>
                        <w:t>「</w:t>
                      </w:r>
                      <w:r w:rsidR="006016FA">
                        <w:rPr>
                          <w:rFonts w:asciiTheme="majorEastAsia" w:eastAsiaTheme="majorEastAsia" w:hAnsiTheme="majorEastAsia" w:hint="eastAsia"/>
                        </w:rPr>
                        <w:t>あのね週間</w:t>
                      </w:r>
                      <w:r w:rsidR="00176A61">
                        <w:rPr>
                          <w:rFonts w:asciiTheme="majorEastAsia" w:eastAsiaTheme="majorEastAsia" w:hAnsiTheme="majorEastAsia" w:hint="eastAsia"/>
                        </w:rPr>
                        <w:t>」</w:t>
                      </w:r>
                      <w:r w:rsidR="006016FA">
                        <w:rPr>
                          <w:rFonts w:asciiTheme="majorEastAsia" w:eastAsiaTheme="majorEastAsia" w:hAnsiTheme="majorEastAsia" w:hint="eastAsia"/>
                        </w:rPr>
                        <w:t>を通して子どもたちひとりひとり</w:t>
                      </w:r>
                      <w:r w:rsidR="00B9079B">
                        <w:rPr>
                          <w:rFonts w:asciiTheme="majorEastAsia" w:eastAsiaTheme="majorEastAsia" w:hAnsiTheme="majorEastAsia" w:hint="eastAsia"/>
                        </w:rPr>
                        <w:t>の困りや悩みを聞き取る時間を作ったり</w:t>
                      </w:r>
                      <w:r w:rsidR="006016FA">
                        <w:rPr>
                          <w:rFonts w:asciiTheme="majorEastAsia" w:eastAsiaTheme="majorEastAsia" w:hAnsiTheme="majorEastAsia" w:hint="eastAsia"/>
                        </w:rPr>
                        <w:t>しています。今後も、</w:t>
                      </w:r>
                      <w:r w:rsidRPr="00BA36E6">
                        <w:rPr>
                          <w:rFonts w:asciiTheme="majorEastAsia" w:eastAsiaTheme="majorEastAsia" w:hAnsiTheme="majorEastAsia" w:hint="eastAsia"/>
                        </w:rPr>
                        <w:t>「いじめをしない</w:t>
                      </w:r>
                      <w:r w:rsidR="006016FA">
                        <w:rPr>
                          <w:rFonts w:asciiTheme="majorEastAsia" w:eastAsiaTheme="majorEastAsia" w:hAnsiTheme="majorEastAsia" w:hint="eastAsia"/>
                        </w:rPr>
                        <w:t>、</w:t>
                      </w:r>
                      <w:r w:rsidRPr="00BA36E6">
                        <w:rPr>
                          <w:rFonts w:asciiTheme="majorEastAsia" w:eastAsiaTheme="majorEastAsia" w:hAnsiTheme="majorEastAsia" w:hint="eastAsia"/>
                        </w:rPr>
                        <w:t>させない」が実行できるよう</w:t>
                      </w:r>
                      <w:r w:rsidR="006016FA">
                        <w:rPr>
                          <w:rFonts w:asciiTheme="majorEastAsia" w:eastAsiaTheme="majorEastAsia" w:hAnsiTheme="majorEastAsia" w:hint="eastAsia"/>
                        </w:rPr>
                        <w:t>な環境</w:t>
                      </w:r>
                      <w:r w:rsidR="00982491">
                        <w:rPr>
                          <w:rFonts w:asciiTheme="majorEastAsia" w:eastAsiaTheme="majorEastAsia" w:hAnsiTheme="majorEastAsia" w:hint="eastAsia"/>
                        </w:rPr>
                        <w:t>をつくり</w:t>
                      </w:r>
                      <w:r w:rsidR="006016FA">
                        <w:rPr>
                          <w:rFonts w:asciiTheme="majorEastAsia" w:eastAsiaTheme="majorEastAsia" w:hAnsiTheme="majorEastAsia" w:hint="eastAsia"/>
                        </w:rPr>
                        <w:t>、子どもたちの小さな変化に気付ける</w:t>
                      </w:r>
                      <w:r w:rsidR="00B9079B">
                        <w:rPr>
                          <w:rFonts w:asciiTheme="majorEastAsia" w:eastAsiaTheme="majorEastAsia" w:hAnsiTheme="majorEastAsia" w:hint="eastAsia"/>
                        </w:rPr>
                        <w:t>よう</w:t>
                      </w:r>
                      <w:r w:rsidR="00982491">
                        <w:rPr>
                          <w:rFonts w:asciiTheme="majorEastAsia" w:eastAsiaTheme="majorEastAsia" w:hAnsiTheme="majorEastAsia" w:hint="eastAsia"/>
                        </w:rPr>
                        <w:t>に</w:t>
                      </w:r>
                      <w:r w:rsidR="001E1C5E">
                        <w:rPr>
                          <w:rFonts w:asciiTheme="majorEastAsia" w:eastAsiaTheme="majorEastAsia" w:hAnsiTheme="majorEastAsia" w:hint="eastAsia"/>
                        </w:rPr>
                        <w:t>、学校と家庭・地域が連携していきたいと</w:t>
                      </w:r>
                      <w:r w:rsidR="001E1C5E">
                        <w:rPr>
                          <w:rFonts w:asciiTheme="majorEastAsia" w:eastAsiaTheme="majorEastAsia" w:hAnsiTheme="majorEastAsia"/>
                        </w:rPr>
                        <w:t>考えています。</w:t>
                      </w:r>
                    </w:p>
                    <w:p w14:paraId="5DC745F9" w14:textId="77777777" w:rsidR="00082D72" w:rsidRPr="00BA36E6" w:rsidRDefault="00082D72">
                      <w:pPr>
                        <w:rPr>
                          <w:rFonts w:asciiTheme="majorEastAsia" w:eastAsiaTheme="majorEastAsia" w:hAnsiTheme="majorEastAsia"/>
                        </w:rPr>
                      </w:pPr>
                    </w:p>
                  </w:txbxContent>
                </v:textbox>
                <w10:wrap type="square"/>
              </v:shape>
            </w:pict>
          </mc:Fallback>
        </mc:AlternateContent>
      </w:r>
      <w:r>
        <w:rPr>
          <w:noProof/>
        </w:rPr>
        <mc:AlternateContent>
          <mc:Choice Requires="wps">
            <w:drawing>
              <wp:anchor distT="45720" distB="45720" distL="114300" distR="114300" simplePos="0" relativeHeight="252134400" behindDoc="0" locked="0" layoutInCell="1" allowOverlap="1" wp14:anchorId="5BA50D47" wp14:editId="5B1FA09D">
                <wp:simplePos x="0" y="0"/>
                <wp:positionH relativeFrom="column">
                  <wp:posOffset>4690110</wp:posOffset>
                </wp:positionH>
                <wp:positionV relativeFrom="paragraph">
                  <wp:posOffset>176530</wp:posOffset>
                </wp:positionV>
                <wp:extent cx="4865511" cy="2155190"/>
                <wp:effectExtent l="0" t="0" r="11430" b="16510"/>
                <wp:wrapNone/>
                <wp:docPr id="46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5511" cy="2155190"/>
                        </a:xfrm>
                        <a:prstGeom prst="rect">
                          <a:avLst/>
                        </a:prstGeom>
                        <a:solidFill>
                          <a:srgbClr val="FFFFFF"/>
                        </a:solidFill>
                        <a:ln w="9525">
                          <a:solidFill>
                            <a:srgbClr val="000000"/>
                          </a:solidFill>
                          <a:miter lim="800000"/>
                          <a:headEnd/>
                          <a:tailEnd/>
                        </a:ln>
                      </wps:spPr>
                      <wps:txbx>
                        <w:txbxContent>
                          <w:p w14:paraId="35D3C578" w14:textId="77777777" w:rsidR="00BB1BD4" w:rsidRDefault="000F3FE2" w:rsidP="004B452D">
                            <w:pPr>
                              <w:rPr>
                                <w:rFonts w:asciiTheme="majorEastAsia" w:eastAsiaTheme="majorEastAsia" w:hAnsiTheme="majorEastAsia"/>
                              </w:rPr>
                            </w:pPr>
                            <w:r w:rsidRPr="00BA36E6">
                              <w:rPr>
                                <w:rFonts w:asciiTheme="majorEastAsia" w:eastAsiaTheme="majorEastAsia" w:hAnsiTheme="majorEastAsia" w:hint="eastAsia"/>
                              </w:rPr>
                              <w:t xml:space="preserve">　</w:t>
                            </w:r>
                            <w:r w:rsidR="004B452D" w:rsidRPr="004B452D">
                              <w:rPr>
                                <w:rFonts w:asciiTheme="majorEastAsia" w:eastAsiaTheme="majorEastAsia" w:hAnsiTheme="majorEastAsia" w:hint="eastAsia"/>
                              </w:rPr>
                              <w:t>あいさつについての項目は</w:t>
                            </w:r>
                            <w:r w:rsidR="00D071C4">
                              <w:rPr>
                                <w:rFonts w:asciiTheme="majorEastAsia" w:eastAsiaTheme="majorEastAsia" w:hAnsiTheme="majorEastAsia" w:hint="eastAsia"/>
                              </w:rPr>
                              <w:t>、前期と比べて肯定的な反応がほぼ横ばいの87</w:t>
                            </w:r>
                            <w:r w:rsidR="004B7776">
                              <w:rPr>
                                <w:rFonts w:asciiTheme="majorEastAsia" w:eastAsiaTheme="majorEastAsia" w:hAnsiTheme="majorEastAsia" w:hint="eastAsia"/>
                              </w:rPr>
                              <w:t>、</w:t>
                            </w:r>
                            <w:r w:rsidR="00D071C4">
                              <w:rPr>
                                <w:rFonts w:asciiTheme="majorEastAsia" w:eastAsiaTheme="majorEastAsia" w:hAnsiTheme="majorEastAsia" w:hint="eastAsia"/>
                              </w:rPr>
                              <w:t>8％でした。ただ、「大体出来ている」と「よく出来ている」の数値を比べると、「よく出来ている」と回答している子どもが3</w:t>
                            </w:r>
                            <w:r w:rsidR="00505E01">
                              <w:rPr>
                                <w:rFonts w:asciiTheme="majorEastAsia" w:eastAsiaTheme="majorEastAsia" w:hAnsiTheme="majorEastAsia" w:hint="eastAsia"/>
                              </w:rPr>
                              <w:t>％程少な</w:t>
                            </w:r>
                            <w:r w:rsidR="00D071C4">
                              <w:rPr>
                                <w:rFonts w:asciiTheme="majorEastAsia" w:eastAsiaTheme="majorEastAsia" w:hAnsiTheme="majorEastAsia" w:hint="eastAsia"/>
                              </w:rPr>
                              <w:t>くなっています。</w:t>
                            </w:r>
                            <w:r w:rsidR="00BB1BD4">
                              <w:rPr>
                                <w:rFonts w:asciiTheme="majorEastAsia" w:eastAsiaTheme="majorEastAsia" w:hAnsiTheme="majorEastAsia" w:hint="eastAsia"/>
                              </w:rPr>
                              <w:t xml:space="preserve">　</w:t>
                            </w:r>
                            <w:r w:rsidR="00BB1BD4">
                              <w:rPr>
                                <w:rFonts w:asciiTheme="majorEastAsia" w:eastAsiaTheme="majorEastAsia" w:hAnsiTheme="majorEastAsia"/>
                              </w:rPr>
                              <w:t xml:space="preserve">　</w:t>
                            </w:r>
                          </w:p>
                          <w:p w14:paraId="0ABB3A64" w14:textId="7D9400EE" w:rsidR="004B452D" w:rsidRPr="004B452D" w:rsidRDefault="004B452D" w:rsidP="001F294F">
                            <w:pPr>
                              <w:ind w:firstLineChars="100" w:firstLine="210"/>
                              <w:rPr>
                                <w:rFonts w:asciiTheme="majorEastAsia" w:eastAsiaTheme="majorEastAsia" w:hAnsiTheme="majorEastAsia"/>
                              </w:rPr>
                            </w:pPr>
                            <w:r w:rsidRPr="004B452D">
                              <w:rPr>
                                <w:rFonts w:asciiTheme="majorEastAsia" w:eastAsiaTheme="majorEastAsia" w:hAnsiTheme="majorEastAsia" w:hint="eastAsia"/>
                              </w:rPr>
                              <w:t>今後も</w:t>
                            </w:r>
                            <w:r w:rsidR="004B7776">
                              <w:rPr>
                                <w:rFonts w:asciiTheme="majorEastAsia" w:eastAsiaTheme="majorEastAsia" w:hAnsiTheme="majorEastAsia" w:hint="eastAsia"/>
                              </w:rPr>
                              <w:t>、</w:t>
                            </w:r>
                            <w:r w:rsidRPr="004B452D">
                              <w:rPr>
                                <w:rFonts w:asciiTheme="majorEastAsia" w:eastAsiaTheme="majorEastAsia" w:hAnsiTheme="majorEastAsia" w:hint="eastAsia"/>
                              </w:rPr>
                              <w:t>継続して</w:t>
                            </w:r>
                            <w:r w:rsidR="00D071C4">
                              <w:rPr>
                                <w:rFonts w:asciiTheme="majorEastAsia" w:eastAsiaTheme="majorEastAsia" w:hAnsiTheme="majorEastAsia" w:hint="eastAsia"/>
                              </w:rPr>
                              <w:t>「あいさつをすることの大切さ」</w:t>
                            </w:r>
                            <w:r w:rsidR="00BB1BD4">
                              <w:rPr>
                                <w:rFonts w:asciiTheme="majorEastAsia" w:eastAsiaTheme="majorEastAsia" w:hAnsiTheme="majorEastAsia" w:hint="eastAsia"/>
                              </w:rPr>
                              <w:t>と</w:t>
                            </w:r>
                            <w:r w:rsidR="00BB1BD4">
                              <w:rPr>
                                <w:rFonts w:asciiTheme="majorEastAsia" w:eastAsiaTheme="majorEastAsia" w:hAnsiTheme="majorEastAsia"/>
                              </w:rPr>
                              <w:t>ともに、</w:t>
                            </w:r>
                            <w:r w:rsidR="00BB1BD4">
                              <w:rPr>
                                <w:rFonts w:asciiTheme="majorEastAsia" w:eastAsiaTheme="majorEastAsia" w:hAnsiTheme="majorEastAsia" w:hint="eastAsia"/>
                              </w:rPr>
                              <w:t>「</w:t>
                            </w:r>
                            <w:r w:rsidR="00BB1BD4">
                              <w:rPr>
                                <w:rFonts w:asciiTheme="majorEastAsia" w:eastAsiaTheme="majorEastAsia" w:hAnsiTheme="majorEastAsia"/>
                              </w:rPr>
                              <w:t>あいさつしてもらってうれしかったよ。</w:t>
                            </w:r>
                            <w:r w:rsidR="00BB1BD4">
                              <w:rPr>
                                <w:rFonts w:asciiTheme="majorEastAsia" w:eastAsiaTheme="majorEastAsia" w:hAnsiTheme="majorEastAsia" w:hint="eastAsia"/>
                              </w:rPr>
                              <w:t>」など、できている</w:t>
                            </w:r>
                            <w:r w:rsidR="00BB1BD4">
                              <w:rPr>
                                <w:rFonts w:asciiTheme="majorEastAsia" w:eastAsiaTheme="majorEastAsia" w:hAnsiTheme="majorEastAsia"/>
                              </w:rPr>
                              <w:t>子への肯定的な</w:t>
                            </w:r>
                            <w:r w:rsidR="00BB1BD4">
                              <w:rPr>
                                <w:rFonts w:asciiTheme="majorEastAsia" w:eastAsiaTheme="majorEastAsia" w:hAnsiTheme="majorEastAsia" w:hint="eastAsia"/>
                              </w:rPr>
                              <w:t>言葉かけ</w:t>
                            </w:r>
                            <w:r w:rsidR="00D071C4">
                              <w:rPr>
                                <w:rFonts w:asciiTheme="majorEastAsia" w:eastAsiaTheme="majorEastAsia" w:hAnsiTheme="majorEastAsia" w:hint="eastAsia"/>
                              </w:rPr>
                              <w:t>を</w:t>
                            </w:r>
                            <w:r w:rsidR="00BB1BD4">
                              <w:rPr>
                                <w:rFonts w:asciiTheme="majorEastAsia" w:eastAsiaTheme="majorEastAsia" w:hAnsiTheme="majorEastAsia" w:hint="eastAsia"/>
                              </w:rPr>
                              <w:t>教職員</w:t>
                            </w:r>
                            <w:r w:rsidR="00BB1BD4">
                              <w:rPr>
                                <w:rFonts w:asciiTheme="majorEastAsia" w:eastAsiaTheme="majorEastAsia" w:hAnsiTheme="majorEastAsia"/>
                              </w:rPr>
                              <w:t>一同で</w:t>
                            </w:r>
                            <w:r w:rsidR="00BB1BD4">
                              <w:rPr>
                                <w:rFonts w:asciiTheme="majorEastAsia" w:eastAsiaTheme="majorEastAsia" w:hAnsiTheme="majorEastAsia" w:hint="eastAsia"/>
                              </w:rPr>
                              <w:t>意識して伝え、</w:t>
                            </w:r>
                            <w:r w:rsidR="00BB1BD4">
                              <w:rPr>
                                <w:rFonts w:asciiTheme="majorEastAsia" w:eastAsiaTheme="majorEastAsia" w:hAnsiTheme="majorEastAsia"/>
                              </w:rPr>
                              <w:t>子どもたちのあいさつに対する意識を高めていきたいと思います。</w:t>
                            </w:r>
                            <w:r w:rsidR="00BB1BD4">
                              <w:rPr>
                                <w:rFonts w:asciiTheme="majorEastAsia" w:eastAsiaTheme="majorEastAsia" w:hAnsiTheme="majorEastAsia" w:hint="eastAsia"/>
                              </w:rPr>
                              <w:t>あいさつがいろいろな場面で交わされていると、あいさつしている人だけでなく、見ている人も気持ちがいいものです。</w:t>
                            </w:r>
                            <w:r w:rsidR="00226E0C">
                              <w:rPr>
                                <w:rFonts w:asciiTheme="majorEastAsia" w:eastAsiaTheme="majorEastAsia" w:hAnsiTheme="majorEastAsia" w:hint="eastAsia"/>
                              </w:rPr>
                              <w:t>あいさつで温かい心が通う嵯峨野小学校をつくっていきたいと思います。</w:t>
                            </w:r>
                          </w:p>
                          <w:p w14:paraId="4BBBCE9E" w14:textId="77777777" w:rsidR="000F3FE2" w:rsidRPr="004B452D" w:rsidRDefault="000F3FE2" w:rsidP="00082D72">
                            <w:pPr>
                              <w:rPr>
                                <w:rFonts w:asciiTheme="majorEastAsia" w:eastAsiaTheme="majorEastAsia" w:hAnsiTheme="major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50D47" id="_x0000_s1048" type="#_x0000_t202" style="position:absolute;left:0;text-align:left;margin-left:369.3pt;margin-top:13.9pt;width:383.1pt;height:169.7pt;z-index:252134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">
                <v:textbox>
                  <w:txbxContent>
                    <w:p w14:paraId="35D3C578" w14:textId="77777777" w:rsidR="00BB1BD4" w:rsidRDefault="000F3FE2" w:rsidP="004B452D">
                      <w:pPr>
                        <w:rPr>
                          <w:rFonts w:asciiTheme="majorEastAsia" w:eastAsiaTheme="majorEastAsia" w:hAnsiTheme="majorEastAsia"/>
                        </w:rPr>
                      </w:pPr>
                      <w:r w:rsidRPr="00BA36E6">
                        <w:rPr>
                          <w:rFonts w:asciiTheme="majorEastAsia" w:eastAsiaTheme="majorEastAsia" w:hAnsiTheme="majorEastAsia" w:hint="eastAsia"/>
                        </w:rPr>
                        <w:t xml:space="preserve">　</w:t>
                      </w:r>
                      <w:r w:rsidR="004B452D" w:rsidRPr="004B452D">
                        <w:rPr>
                          <w:rFonts w:asciiTheme="majorEastAsia" w:eastAsiaTheme="majorEastAsia" w:hAnsiTheme="majorEastAsia" w:hint="eastAsia"/>
                        </w:rPr>
                        <w:t>あいさつについての項目は</w:t>
                      </w:r>
                      <w:r w:rsidR="00D071C4">
                        <w:rPr>
                          <w:rFonts w:asciiTheme="majorEastAsia" w:eastAsiaTheme="majorEastAsia" w:hAnsiTheme="majorEastAsia" w:hint="eastAsia"/>
                        </w:rPr>
                        <w:t>、前期と比べて肯定的な反応がほぼ横ばいの87</w:t>
                      </w:r>
                      <w:r w:rsidR="004B7776">
                        <w:rPr>
                          <w:rFonts w:asciiTheme="majorEastAsia" w:eastAsiaTheme="majorEastAsia" w:hAnsiTheme="majorEastAsia" w:hint="eastAsia"/>
                        </w:rPr>
                        <w:t>、</w:t>
                      </w:r>
                      <w:r w:rsidR="00D071C4">
                        <w:rPr>
                          <w:rFonts w:asciiTheme="majorEastAsia" w:eastAsiaTheme="majorEastAsia" w:hAnsiTheme="majorEastAsia" w:hint="eastAsia"/>
                        </w:rPr>
                        <w:t>8％でした。ただ、「大体出来ている」と「よく出来ている」の数値を比べると、「よく出来ている」と回答している子どもが3</w:t>
                      </w:r>
                      <w:r w:rsidR="00505E01">
                        <w:rPr>
                          <w:rFonts w:asciiTheme="majorEastAsia" w:eastAsiaTheme="majorEastAsia" w:hAnsiTheme="majorEastAsia" w:hint="eastAsia"/>
                        </w:rPr>
                        <w:t>％程少な</w:t>
                      </w:r>
                      <w:r w:rsidR="00D071C4">
                        <w:rPr>
                          <w:rFonts w:asciiTheme="majorEastAsia" w:eastAsiaTheme="majorEastAsia" w:hAnsiTheme="majorEastAsia" w:hint="eastAsia"/>
                        </w:rPr>
                        <w:t>くなっています。</w:t>
                      </w:r>
                      <w:r w:rsidR="00BB1BD4">
                        <w:rPr>
                          <w:rFonts w:asciiTheme="majorEastAsia" w:eastAsiaTheme="majorEastAsia" w:hAnsiTheme="majorEastAsia" w:hint="eastAsia"/>
                        </w:rPr>
                        <w:t xml:space="preserve">　</w:t>
                      </w:r>
                      <w:r w:rsidR="00BB1BD4">
                        <w:rPr>
                          <w:rFonts w:asciiTheme="majorEastAsia" w:eastAsiaTheme="majorEastAsia" w:hAnsiTheme="majorEastAsia"/>
                        </w:rPr>
                        <w:t xml:space="preserve">　</w:t>
                      </w:r>
                    </w:p>
                    <w:p w14:paraId="0ABB3A64" w14:textId="7D9400EE" w:rsidR="004B452D" w:rsidRPr="004B452D" w:rsidRDefault="004B452D" w:rsidP="001F294F">
                      <w:pPr>
                        <w:ind w:firstLineChars="100" w:firstLine="210"/>
                        <w:rPr>
                          <w:rFonts w:asciiTheme="majorEastAsia" w:eastAsiaTheme="majorEastAsia" w:hAnsiTheme="majorEastAsia"/>
                        </w:rPr>
                      </w:pPr>
                      <w:r w:rsidRPr="004B452D">
                        <w:rPr>
                          <w:rFonts w:asciiTheme="majorEastAsia" w:eastAsiaTheme="majorEastAsia" w:hAnsiTheme="majorEastAsia" w:hint="eastAsia"/>
                        </w:rPr>
                        <w:t>今後も</w:t>
                      </w:r>
                      <w:r w:rsidR="004B7776">
                        <w:rPr>
                          <w:rFonts w:asciiTheme="majorEastAsia" w:eastAsiaTheme="majorEastAsia" w:hAnsiTheme="majorEastAsia" w:hint="eastAsia"/>
                        </w:rPr>
                        <w:t>、</w:t>
                      </w:r>
                      <w:r w:rsidRPr="004B452D">
                        <w:rPr>
                          <w:rFonts w:asciiTheme="majorEastAsia" w:eastAsiaTheme="majorEastAsia" w:hAnsiTheme="majorEastAsia" w:hint="eastAsia"/>
                        </w:rPr>
                        <w:t>継続して</w:t>
                      </w:r>
                      <w:r w:rsidR="00D071C4">
                        <w:rPr>
                          <w:rFonts w:asciiTheme="majorEastAsia" w:eastAsiaTheme="majorEastAsia" w:hAnsiTheme="majorEastAsia" w:hint="eastAsia"/>
                        </w:rPr>
                        <w:t>「あいさつをすることの大切さ」</w:t>
                      </w:r>
                      <w:r w:rsidR="00BB1BD4">
                        <w:rPr>
                          <w:rFonts w:asciiTheme="majorEastAsia" w:eastAsiaTheme="majorEastAsia" w:hAnsiTheme="majorEastAsia" w:hint="eastAsia"/>
                        </w:rPr>
                        <w:t>と</w:t>
                      </w:r>
                      <w:r w:rsidR="00BB1BD4">
                        <w:rPr>
                          <w:rFonts w:asciiTheme="majorEastAsia" w:eastAsiaTheme="majorEastAsia" w:hAnsiTheme="majorEastAsia"/>
                        </w:rPr>
                        <w:t>ともに、</w:t>
                      </w:r>
                      <w:r w:rsidR="00BB1BD4">
                        <w:rPr>
                          <w:rFonts w:asciiTheme="majorEastAsia" w:eastAsiaTheme="majorEastAsia" w:hAnsiTheme="majorEastAsia" w:hint="eastAsia"/>
                        </w:rPr>
                        <w:t>「</w:t>
                      </w:r>
                      <w:r w:rsidR="00BB1BD4">
                        <w:rPr>
                          <w:rFonts w:asciiTheme="majorEastAsia" w:eastAsiaTheme="majorEastAsia" w:hAnsiTheme="majorEastAsia"/>
                        </w:rPr>
                        <w:t>あいさつしてもらってうれしかったよ。</w:t>
                      </w:r>
                      <w:r w:rsidR="00BB1BD4">
                        <w:rPr>
                          <w:rFonts w:asciiTheme="majorEastAsia" w:eastAsiaTheme="majorEastAsia" w:hAnsiTheme="majorEastAsia" w:hint="eastAsia"/>
                        </w:rPr>
                        <w:t>」など、できている</w:t>
                      </w:r>
                      <w:r w:rsidR="00BB1BD4">
                        <w:rPr>
                          <w:rFonts w:asciiTheme="majorEastAsia" w:eastAsiaTheme="majorEastAsia" w:hAnsiTheme="majorEastAsia"/>
                        </w:rPr>
                        <w:t>子への肯定的な</w:t>
                      </w:r>
                      <w:r w:rsidR="00BB1BD4">
                        <w:rPr>
                          <w:rFonts w:asciiTheme="majorEastAsia" w:eastAsiaTheme="majorEastAsia" w:hAnsiTheme="majorEastAsia" w:hint="eastAsia"/>
                        </w:rPr>
                        <w:t>言葉かけ</w:t>
                      </w:r>
                      <w:r w:rsidR="00D071C4">
                        <w:rPr>
                          <w:rFonts w:asciiTheme="majorEastAsia" w:eastAsiaTheme="majorEastAsia" w:hAnsiTheme="majorEastAsia" w:hint="eastAsia"/>
                        </w:rPr>
                        <w:t>を</w:t>
                      </w:r>
                      <w:r w:rsidR="00BB1BD4">
                        <w:rPr>
                          <w:rFonts w:asciiTheme="majorEastAsia" w:eastAsiaTheme="majorEastAsia" w:hAnsiTheme="majorEastAsia" w:hint="eastAsia"/>
                        </w:rPr>
                        <w:t>教職員</w:t>
                      </w:r>
                      <w:r w:rsidR="00BB1BD4">
                        <w:rPr>
                          <w:rFonts w:asciiTheme="majorEastAsia" w:eastAsiaTheme="majorEastAsia" w:hAnsiTheme="majorEastAsia"/>
                        </w:rPr>
                        <w:t>一同で</w:t>
                      </w:r>
                      <w:r w:rsidR="00BB1BD4">
                        <w:rPr>
                          <w:rFonts w:asciiTheme="majorEastAsia" w:eastAsiaTheme="majorEastAsia" w:hAnsiTheme="majorEastAsia" w:hint="eastAsia"/>
                        </w:rPr>
                        <w:t>意識して伝え、</w:t>
                      </w:r>
                      <w:r w:rsidR="00BB1BD4">
                        <w:rPr>
                          <w:rFonts w:asciiTheme="majorEastAsia" w:eastAsiaTheme="majorEastAsia" w:hAnsiTheme="majorEastAsia"/>
                        </w:rPr>
                        <w:t>子どもたちのあいさつに対する意識を高めていきたいと思います。</w:t>
                      </w:r>
                      <w:r w:rsidR="00BB1BD4">
                        <w:rPr>
                          <w:rFonts w:asciiTheme="majorEastAsia" w:eastAsiaTheme="majorEastAsia" w:hAnsiTheme="majorEastAsia" w:hint="eastAsia"/>
                        </w:rPr>
                        <w:t>あいさつがいろいろな場面で交わされていると、あいさつしている人だけでなく、見ている人も気持ちがいいものです。</w:t>
                      </w:r>
                      <w:r w:rsidR="00226E0C">
                        <w:rPr>
                          <w:rFonts w:asciiTheme="majorEastAsia" w:eastAsiaTheme="majorEastAsia" w:hAnsiTheme="majorEastAsia" w:hint="eastAsia"/>
                        </w:rPr>
                        <w:t>あいさつで温かい心が通う嵯峨野小学校をつくっていきたいと思います。</w:t>
                      </w:r>
                    </w:p>
                    <w:p w14:paraId="4BBBCE9E" w14:textId="77777777" w:rsidR="000F3FE2" w:rsidRPr="004B452D" w:rsidRDefault="000F3FE2" w:rsidP="00082D72">
                      <w:pPr>
                        <w:rPr>
                          <w:rFonts w:asciiTheme="majorEastAsia" w:eastAsiaTheme="majorEastAsia" w:hAnsiTheme="majorEastAsia"/>
                        </w:rPr>
                      </w:pPr>
                    </w:p>
                  </w:txbxContent>
                </v:textbox>
              </v:shape>
            </w:pict>
          </mc:Fallback>
        </mc:AlternateContent>
      </w:r>
    </w:p>
    <w:p w14:paraId="54B3021B" w14:textId="6C4F8DF3" w:rsidR="00845A54" w:rsidRDefault="00845A54" w:rsidP="00845A54"/>
    <w:p w14:paraId="7264B320" w14:textId="77777777" w:rsidR="00845A54" w:rsidRDefault="00845A54" w:rsidP="00845A54"/>
    <w:p w14:paraId="1C38D35B" w14:textId="0D4E3EA1" w:rsidR="00845A54" w:rsidRDefault="00845A54" w:rsidP="00845A54"/>
    <w:p w14:paraId="4B10FFEF" w14:textId="16AD3542" w:rsidR="00845A54" w:rsidRDefault="00845A54" w:rsidP="00845A54"/>
    <w:p w14:paraId="66373E4D" w14:textId="42C96C57" w:rsidR="00845A54" w:rsidRDefault="00845A54" w:rsidP="00845A54"/>
    <w:p w14:paraId="705DFEF0" w14:textId="1003CF3D" w:rsidR="00845A54" w:rsidRDefault="00845A54" w:rsidP="00845A54"/>
    <w:p w14:paraId="610A3DC3" w14:textId="186FA925" w:rsidR="00845A54" w:rsidRDefault="00845A54" w:rsidP="00845A54"/>
    <w:p w14:paraId="60F0565A" w14:textId="612B9EF8" w:rsidR="00845A54" w:rsidRDefault="00845A54" w:rsidP="00845A54"/>
    <w:p w14:paraId="7F2DA5D7" w14:textId="76731457" w:rsidR="00845A54" w:rsidRDefault="00845A54" w:rsidP="00845A54"/>
    <w:p w14:paraId="15401F92" w14:textId="617E808F" w:rsidR="00845A54" w:rsidRPr="00D657E7" w:rsidRDefault="00F40BE4" w:rsidP="00845A54">
      <w:r w:rsidRPr="00891817">
        <w:rPr>
          <w:noProof/>
        </w:rPr>
        <mc:AlternateContent>
          <mc:Choice Requires="wps">
            <w:drawing>
              <wp:anchor distT="0" distB="0" distL="114300" distR="114300" simplePos="0" relativeHeight="252200960" behindDoc="0" locked="0" layoutInCell="1" allowOverlap="1" wp14:anchorId="1B3E1E00" wp14:editId="3F3EDFCA">
                <wp:simplePos x="0" y="0"/>
                <wp:positionH relativeFrom="margin">
                  <wp:posOffset>760730</wp:posOffset>
                </wp:positionH>
                <wp:positionV relativeFrom="paragraph">
                  <wp:posOffset>160020</wp:posOffset>
                </wp:positionV>
                <wp:extent cx="12440356" cy="338667"/>
                <wp:effectExtent l="0" t="0" r="18415" b="23495"/>
                <wp:wrapNone/>
                <wp:docPr id="342"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0356" cy="338667"/>
                        </a:xfrm>
                        <a:prstGeom prst="roundRect">
                          <a:avLst>
                            <a:gd name="adj" fmla="val 4168"/>
                          </a:avLst>
                        </a:prstGeom>
                        <a:solidFill>
                          <a:sysClr val="window" lastClr="FFFFFF"/>
                        </a:solidFill>
                        <a:ln w="9525" algn="ctr">
                          <a:solidFill>
                            <a:srgbClr val="000000"/>
                          </a:solidFill>
                          <a:round/>
                          <a:headEnd/>
                          <a:tailEnd/>
                        </a:ln>
                        <a:effectLst/>
                      </wps:spPr>
                      <wps:txbx>
                        <w:txbxContent>
                          <w:p w14:paraId="2EA92376" w14:textId="77777777" w:rsidR="00891817" w:rsidRPr="00CF7ECE" w:rsidRDefault="00891817" w:rsidP="00891817">
                            <w:pPr>
                              <w:ind w:firstLineChars="100" w:firstLine="144"/>
                              <w:rPr>
                                <w:rFonts w:ascii="HG丸ｺﾞｼｯｸM-PRO" w:eastAsia="HG丸ｺﾞｼｯｸM-PRO" w:hAnsi="HG丸ｺﾞｼｯｸM-PRO"/>
                                <w:w w:val="66"/>
                                <w:sz w:val="20"/>
                                <w:szCs w:val="24"/>
                              </w:rPr>
                            </w:pPr>
                            <w:r w:rsidRPr="00CF7ECE">
                              <w:rPr>
                                <w:rFonts w:ascii="HG丸ｺﾞｼｯｸM-PRO" w:eastAsia="HG丸ｺﾞｼｯｸM-PRO" w:hAnsi="HG丸ｺﾞｼｯｸM-PRO" w:hint="eastAsia"/>
                                <w:w w:val="66"/>
                                <w:sz w:val="22"/>
                                <w:szCs w:val="24"/>
                              </w:rPr>
                              <w:t>地</w:t>
                            </w:r>
                            <w:r w:rsidRPr="00CF7ECE">
                              <w:rPr>
                                <w:rFonts w:ascii="HG丸ｺﾞｼｯｸM-PRO" w:eastAsia="HG丸ｺﾞｼｯｸM-PRO" w:hAnsi="HG丸ｺﾞｼｯｸM-PRO" w:hint="eastAsia"/>
                                <w:w w:val="66"/>
                                <w:sz w:val="20"/>
                                <w:szCs w:val="24"/>
                              </w:rPr>
                              <w:t>域</w:t>
                            </w:r>
                            <w:r w:rsidRPr="00CF7ECE">
                              <w:rPr>
                                <w:rFonts w:ascii="HG丸ｺﾞｼｯｸM-PRO" w:eastAsia="HG丸ｺﾞｼｯｸM-PRO" w:hAnsi="HG丸ｺﾞｼｯｸM-PRO"/>
                                <w:w w:val="66"/>
                                <w:sz w:val="20"/>
                                <w:szCs w:val="24"/>
                              </w:rPr>
                              <w:t>・</w:t>
                            </w:r>
                            <w:r w:rsidRPr="00CF7ECE">
                              <w:rPr>
                                <w:rFonts w:ascii="HG丸ｺﾞｼｯｸM-PRO" w:eastAsia="HG丸ｺﾞｼｯｸM-PRO" w:hAnsi="HG丸ｺﾞｼｯｸM-PRO" w:hint="eastAsia"/>
                                <w:w w:val="66"/>
                                <w:sz w:val="20"/>
                                <w:szCs w:val="24"/>
                              </w:rPr>
                              <w:t>保護者のみなさま、アンケートにご協力いただきありがとうございました。今回、ご回答いただいた内容・結果を踏まえ、子どもたちを中心に据えた取組であることを常に意識</w:t>
                            </w:r>
                            <w:r w:rsidRPr="00CF7ECE">
                              <w:rPr>
                                <w:rFonts w:ascii="HG丸ｺﾞｼｯｸM-PRO" w:eastAsia="HG丸ｺﾞｼｯｸM-PRO" w:hAnsi="HG丸ｺﾞｼｯｸM-PRO"/>
                                <w:w w:val="66"/>
                                <w:sz w:val="20"/>
                                <w:szCs w:val="24"/>
                              </w:rPr>
                              <w:t>し</w:t>
                            </w:r>
                            <w:r w:rsidRPr="00CF7ECE">
                              <w:rPr>
                                <w:rFonts w:ascii="HG丸ｺﾞｼｯｸM-PRO" w:eastAsia="HG丸ｺﾞｼｯｸM-PRO" w:hAnsi="HG丸ｺﾞｼｯｸM-PRO" w:hint="eastAsia"/>
                                <w:w w:val="66"/>
                                <w:sz w:val="20"/>
                                <w:szCs w:val="24"/>
                              </w:rPr>
                              <w:t>ながら、子どもたちをよりよく育んでいきたいと考えています。今後も引き続き、本校教育にご理解、ご協力をよろしくお願いいたします。</w:t>
                            </w:r>
                          </w:p>
                        </w:txbxContent>
                      </wps:txbx>
                      <wps:bodyPr rot="0" vert="horz" wrap="square" lIns="38160" tIns="12600" rIns="38160" bIns="54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B3E1E00" id="AutoShape 62" o:spid="_x0000_s1049" style="position:absolute;left:0;text-align:left;margin-left:59.9pt;margin-top:12.6pt;width:979.55pt;height:26.65pt;z-index:25220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" fillcolor="window">
                <v:textbox inset="1.06mm,.35mm,1.06mm,.15mm">
                  <w:txbxContent>
                    <w:p w14:paraId="2EA92376" w14:textId="77777777" w:rsidR="00891817" w:rsidRPr="00CF7ECE" w:rsidRDefault="00891817" w:rsidP="00891817">
                      <w:pPr>
                        <w:ind w:firstLineChars="100" w:firstLine="144"/>
                        <w:rPr>
                          <w:rFonts w:ascii="HG丸ｺﾞｼｯｸM-PRO" w:eastAsia="HG丸ｺﾞｼｯｸM-PRO" w:hAnsi="HG丸ｺﾞｼｯｸM-PRO"/>
                          <w:w w:val="66"/>
                          <w:sz w:val="20"/>
                          <w:szCs w:val="24"/>
                        </w:rPr>
                      </w:pPr>
                      <w:r w:rsidRPr="00CF7ECE">
                        <w:rPr>
                          <w:rFonts w:ascii="HG丸ｺﾞｼｯｸM-PRO" w:eastAsia="HG丸ｺﾞｼｯｸM-PRO" w:hAnsi="HG丸ｺﾞｼｯｸM-PRO" w:hint="eastAsia"/>
                          <w:w w:val="66"/>
                          <w:sz w:val="22"/>
                          <w:szCs w:val="24"/>
                        </w:rPr>
                        <w:t>地</w:t>
                      </w:r>
                      <w:r w:rsidRPr="00CF7ECE">
                        <w:rPr>
                          <w:rFonts w:ascii="HG丸ｺﾞｼｯｸM-PRO" w:eastAsia="HG丸ｺﾞｼｯｸM-PRO" w:hAnsi="HG丸ｺﾞｼｯｸM-PRO" w:hint="eastAsia"/>
                          <w:w w:val="66"/>
                          <w:sz w:val="20"/>
                          <w:szCs w:val="24"/>
                        </w:rPr>
                        <w:t>域</w:t>
                      </w:r>
                      <w:r w:rsidRPr="00CF7ECE">
                        <w:rPr>
                          <w:rFonts w:ascii="HG丸ｺﾞｼｯｸM-PRO" w:eastAsia="HG丸ｺﾞｼｯｸM-PRO" w:hAnsi="HG丸ｺﾞｼｯｸM-PRO"/>
                          <w:w w:val="66"/>
                          <w:sz w:val="20"/>
                          <w:szCs w:val="24"/>
                        </w:rPr>
                        <w:t>・</w:t>
                      </w:r>
                      <w:r w:rsidRPr="00CF7ECE">
                        <w:rPr>
                          <w:rFonts w:ascii="HG丸ｺﾞｼｯｸM-PRO" w:eastAsia="HG丸ｺﾞｼｯｸM-PRO" w:hAnsi="HG丸ｺﾞｼｯｸM-PRO" w:hint="eastAsia"/>
                          <w:w w:val="66"/>
                          <w:sz w:val="20"/>
                          <w:szCs w:val="24"/>
                        </w:rPr>
                        <w:t>保護者のみなさま、アンケートにご協力いただきありがとうございました。今回、ご回答いただいた内容・結果を踏まえ、子どもたちを中心に据えた取組であることを常に意識</w:t>
                      </w:r>
                      <w:r w:rsidRPr="00CF7ECE">
                        <w:rPr>
                          <w:rFonts w:ascii="HG丸ｺﾞｼｯｸM-PRO" w:eastAsia="HG丸ｺﾞｼｯｸM-PRO" w:hAnsi="HG丸ｺﾞｼｯｸM-PRO"/>
                          <w:w w:val="66"/>
                          <w:sz w:val="20"/>
                          <w:szCs w:val="24"/>
                        </w:rPr>
                        <w:t>し</w:t>
                      </w:r>
                      <w:r w:rsidRPr="00CF7ECE">
                        <w:rPr>
                          <w:rFonts w:ascii="HG丸ｺﾞｼｯｸM-PRO" w:eastAsia="HG丸ｺﾞｼｯｸM-PRO" w:hAnsi="HG丸ｺﾞｼｯｸM-PRO" w:hint="eastAsia"/>
                          <w:w w:val="66"/>
                          <w:sz w:val="20"/>
                          <w:szCs w:val="24"/>
                        </w:rPr>
                        <w:t>ながら、子どもたちをよりよく育んでいきたいと考えています。今後も引き続き、本校教育にご理解、ご協力をよろしくお願いいたします。</w:t>
                      </w:r>
                    </w:p>
                  </w:txbxContent>
                </v:textbox>
                <w10:wrap anchorx="margin"/>
              </v:roundrect>
            </w:pict>
          </mc:Fallback>
        </mc:AlternateContent>
      </w:r>
      <w:r w:rsidR="00845A54" w:rsidRPr="00142B6C">
        <w:t xml:space="preserve"> </w:t>
      </w:r>
    </w:p>
    <w:p w14:paraId="40E668FC" w14:textId="6D4E3AF3" w:rsidR="00E17BBC" w:rsidRDefault="00E17BBC" w:rsidP="00D657E7"/>
    <w:p w14:paraId="625671AC" w14:textId="70B71209" w:rsidR="00E17BBC" w:rsidRDefault="00E17BBC" w:rsidP="00D657E7">
      <w:bookmarkStart w:id="0" w:name="_GoBack"/>
      <w:bookmarkEnd w:id="0"/>
    </w:p>
    <w:p w14:paraId="2953C36E" w14:textId="6D387057" w:rsidR="00E17BBC" w:rsidRDefault="001F3FB3" w:rsidP="00D657E7">
      <w:r>
        <w:rPr>
          <w:noProof/>
        </w:rPr>
        <mc:AlternateContent>
          <mc:Choice Requires="wps">
            <w:drawing>
              <wp:anchor distT="0" distB="0" distL="114300" distR="114300" simplePos="0" relativeHeight="252129280" behindDoc="0" locked="0" layoutInCell="1" allowOverlap="1" wp14:anchorId="1579EE2A" wp14:editId="6ECAEF05">
                <wp:simplePos x="0" y="0"/>
                <wp:positionH relativeFrom="column">
                  <wp:posOffset>4085590</wp:posOffset>
                </wp:positionH>
                <wp:positionV relativeFrom="paragraph">
                  <wp:posOffset>104140</wp:posOffset>
                </wp:positionV>
                <wp:extent cx="1429385" cy="340995"/>
                <wp:effectExtent l="0" t="0" r="18415" b="20955"/>
                <wp:wrapNone/>
                <wp:docPr id="461" name="正方形/長方形 461"/>
                <wp:cNvGraphicFramePr/>
                <a:graphic xmlns:a="http://schemas.openxmlformats.org/drawingml/2006/main">
                  <a:graphicData uri="http://schemas.microsoft.com/office/word/2010/wordprocessingShape">
                    <wps:wsp>
                      <wps:cNvSpPr/>
                      <wps:spPr>
                        <a:xfrm>
                          <a:off x="0" y="0"/>
                          <a:ext cx="1429385" cy="340995"/>
                        </a:xfrm>
                        <a:prstGeom prst="rect">
                          <a:avLst/>
                        </a:prstGeom>
                        <a:solidFill>
                          <a:srgbClr val="0070C0"/>
                        </a:solidFill>
                        <a:ln>
                          <a:solidFill>
                            <a:schemeClr val="accent5">
                              <a:lumMod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6D317BA6" w14:textId="2C7699EA" w:rsidR="000F3FE2" w:rsidRPr="00BA36E6" w:rsidRDefault="006A1960" w:rsidP="00082D72">
                            <w:pPr>
                              <w:jc w:val="center"/>
                              <w:rPr>
                                <w:rFonts w:asciiTheme="majorEastAsia" w:eastAsiaTheme="majorEastAsia" w:hAnsiTheme="majorEastAsia"/>
                                <w:b/>
                              </w:rPr>
                            </w:pPr>
                            <w:r>
                              <w:rPr>
                                <w:rFonts w:asciiTheme="majorEastAsia" w:eastAsiaTheme="majorEastAsia" w:hAnsiTheme="majorEastAsia" w:hint="eastAsia"/>
                                <w:b/>
                              </w:rPr>
                              <w:t>読書</w:t>
                            </w:r>
                            <w:r w:rsidR="00D71FB8">
                              <w:rPr>
                                <w:rFonts w:asciiTheme="majorEastAsia" w:eastAsiaTheme="majorEastAsia" w:hAnsiTheme="majorEastAsia" w:hint="eastAsia"/>
                                <w:b/>
                              </w:rPr>
                              <w:t>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9EE2A" id="正方形/長方形 461" o:spid="_x0000_s1050" style="position:absolute;left:0;text-align:left;margin-left:321.7pt;margin-top:8.2pt;width:112.55pt;height:26.8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" fillcolor="#0070c0" strokecolor="#205867 [1608]" strokeweight="2pt">
                <v:textbox>
                  <w:txbxContent>
                    <w:p w14:paraId="6D317BA6" w14:textId="2C7699EA" w:rsidR="000F3FE2" w:rsidRPr="00BA36E6" w:rsidRDefault="006A1960" w:rsidP="00082D72">
                      <w:pPr>
                        <w:jc w:val="center"/>
                        <w:rPr>
                          <w:rFonts w:asciiTheme="majorEastAsia" w:eastAsiaTheme="majorEastAsia" w:hAnsiTheme="majorEastAsia"/>
                          <w:b/>
                        </w:rPr>
                      </w:pPr>
                      <w:r>
                        <w:rPr>
                          <w:rFonts w:asciiTheme="majorEastAsia" w:eastAsiaTheme="majorEastAsia" w:hAnsiTheme="majorEastAsia" w:hint="eastAsia"/>
                          <w:b/>
                        </w:rPr>
                        <w:t>読書</w:t>
                      </w:r>
                      <w:r w:rsidR="00D71FB8">
                        <w:rPr>
                          <w:rFonts w:asciiTheme="majorEastAsia" w:eastAsiaTheme="majorEastAsia" w:hAnsiTheme="majorEastAsia" w:hint="eastAsia"/>
                          <w:b/>
                        </w:rPr>
                        <w:t>について</w:t>
                      </w:r>
                    </w:p>
                  </w:txbxContent>
                </v:textbox>
              </v:rect>
            </w:pict>
          </mc:Fallback>
        </mc:AlternateContent>
      </w:r>
    </w:p>
    <w:p w14:paraId="0D7D14AD" w14:textId="15FD1427" w:rsidR="00E17BBC" w:rsidRDefault="001F3FB3" w:rsidP="00D657E7">
      <w:r>
        <w:rPr>
          <w:noProof/>
        </w:rPr>
        <mc:AlternateContent>
          <mc:Choice Requires="wps">
            <w:drawing>
              <wp:anchor distT="0" distB="0" distL="114300" distR="114300" simplePos="0" relativeHeight="252193792" behindDoc="0" locked="0" layoutInCell="1" allowOverlap="1" wp14:anchorId="3AC0E7AF" wp14:editId="13C18AA8">
                <wp:simplePos x="0" y="0"/>
                <wp:positionH relativeFrom="page">
                  <wp:posOffset>12768580</wp:posOffset>
                </wp:positionH>
                <wp:positionV relativeFrom="paragraph">
                  <wp:posOffset>211455</wp:posOffset>
                </wp:positionV>
                <wp:extent cx="1820562" cy="518984"/>
                <wp:effectExtent l="0" t="0" r="0" b="0"/>
                <wp:wrapNone/>
                <wp:docPr id="465" name="テキスト ボックス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62" cy="518984"/>
                        </a:xfrm>
                        <a:prstGeom prst="rect">
                          <a:avLst/>
                        </a:prstGeom>
                        <a:noFill/>
                        <a:ln w="9525">
                          <a:noFill/>
                          <a:miter lim="800000"/>
                          <a:headEnd/>
                          <a:tailEnd/>
                        </a:ln>
                      </wps:spPr>
                      <wps:txbx>
                        <w:txbxContent>
                          <w:p w14:paraId="480F49B5" w14:textId="56FF3927" w:rsidR="004F15ED" w:rsidRDefault="004F15ED" w:rsidP="004F15ED">
                            <w:pPr>
                              <w:rPr>
                                <w:rFonts w:eastAsia="UD デジタル 教科書体 NK-B"/>
                                <w:sz w:val="18"/>
                                <w:szCs w:val="18"/>
                              </w:rPr>
                            </w:pPr>
                            <w:r>
                              <w:rPr>
                                <w:rFonts w:eastAsia="UD デジタル 教科書体 NK-B" w:hint="eastAsia"/>
                                <w:sz w:val="18"/>
                                <w:szCs w:val="18"/>
                              </w:rPr>
                              <w:t>子どもは</w:t>
                            </w:r>
                            <w:r>
                              <w:rPr>
                                <w:rFonts w:eastAsia="UD デジタル 教科書体 NK-B"/>
                                <w:sz w:val="18"/>
                                <w:szCs w:val="18"/>
                              </w:rPr>
                              <w:t>、読書</w:t>
                            </w:r>
                            <w:r>
                              <w:rPr>
                                <w:rFonts w:eastAsia="UD デジタル 教科書体 NK-B" w:hint="eastAsia"/>
                                <w:sz w:val="18"/>
                                <w:szCs w:val="18"/>
                              </w:rPr>
                              <w:t>を</w:t>
                            </w:r>
                            <w:r>
                              <w:rPr>
                                <w:rFonts w:eastAsia="UD デジタル 教科書体 NK-B"/>
                                <w:sz w:val="18"/>
                                <w:szCs w:val="18"/>
                              </w:rPr>
                              <w:t>する習慣を身に</w:t>
                            </w:r>
                          </w:p>
                          <w:p w14:paraId="1840680F" w14:textId="05DDEFD2" w:rsidR="004F15ED" w:rsidRPr="004F15ED" w:rsidRDefault="00BA6263" w:rsidP="004F15ED">
                            <w:pPr>
                              <w:rPr>
                                <w:rFonts w:eastAsia="UD デジタル 教科書体 NK-B"/>
                                <w:sz w:val="18"/>
                                <w:szCs w:val="18"/>
                              </w:rPr>
                            </w:pPr>
                            <w:r>
                              <w:rPr>
                                <w:rFonts w:eastAsia="UD デジタル 教科書体 NK-B" w:hint="eastAsia"/>
                                <w:sz w:val="18"/>
                                <w:szCs w:val="18"/>
                              </w:rPr>
                              <w:t>つ</w:t>
                            </w:r>
                            <w:r w:rsidR="004F15ED">
                              <w:rPr>
                                <w:rFonts w:eastAsia="UD デジタル 教科書体 NK-B" w:hint="eastAsia"/>
                                <w:sz w:val="18"/>
                                <w:szCs w:val="18"/>
                              </w:rPr>
                              <w:t>けて</w:t>
                            </w:r>
                            <w:r w:rsidR="004F15ED">
                              <w:rPr>
                                <w:rFonts w:eastAsia="UD デジタル 教科書体 NK-B"/>
                                <w:sz w:val="18"/>
                                <w:szCs w:val="18"/>
                              </w:rPr>
                              <w:t>いますか。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0E7AF" id="テキスト ボックス 465" o:spid="_x0000_s1051" type="#_x0000_t202" style="position:absolute;left:0;text-align:left;margin-left:1005.4pt;margin-top:16.65pt;width:143.35pt;height:40.85pt;z-index:25219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" filled="f" stroked="f">
                <v:textbox>
                  <w:txbxContent>
                    <w:p w14:paraId="480F49B5" w14:textId="56FF3927" w:rsidR="004F15ED" w:rsidRDefault="004F15ED" w:rsidP="004F15ED">
                      <w:pPr>
                        <w:rPr>
                          <w:rFonts w:eastAsia="UD デジタル 教科書体 NK-B"/>
                          <w:sz w:val="18"/>
                          <w:szCs w:val="18"/>
                        </w:rPr>
                      </w:pPr>
                      <w:r>
                        <w:rPr>
                          <w:rFonts w:eastAsia="UD デジタル 教科書体 NK-B" w:hint="eastAsia"/>
                          <w:sz w:val="18"/>
                          <w:szCs w:val="18"/>
                        </w:rPr>
                        <w:t>子どもは</w:t>
                      </w:r>
                      <w:r>
                        <w:rPr>
                          <w:rFonts w:eastAsia="UD デジタル 教科書体 NK-B"/>
                          <w:sz w:val="18"/>
                          <w:szCs w:val="18"/>
                        </w:rPr>
                        <w:t>、読書</w:t>
                      </w:r>
                      <w:r>
                        <w:rPr>
                          <w:rFonts w:eastAsia="UD デジタル 教科書体 NK-B" w:hint="eastAsia"/>
                          <w:sz w:val="18"/>
                          <w:szCs w:val="18"/>
                        </w:rPr>
                        <w:t>を</w:t>
                      </w:r>
                      <w:r>
                        <w:rPr>
                          <w:rFonts w:eastAsia="UD デジタル 教科書体 NK-B"/>
                          <w:sz w:val="18"/>
                          <w:szCs w:val="18"/>
                        </w:rPr>
                        <w:t>する習慣を身に</w:t>
                      </w:r>
                    </w:p>
                    <w:p w14:paraId="1840680F" w14:textId="05DDEFD2" w:rsidR="004F15ED" w:rsidRPr="004F15ED" w:rsidRDefault="00BA6263" w:rsidP="004F15ED">
                      <w:pPr>
                        <w:rPr>
                          <w:rFonts w:eastAsia="UD デジタル 教科書体 NK-B"/>
                          <w:sz w:val="18"/>
                          <w:szCs w:val="18"/>
                        </w:rPr>
                      </w:pPr>
                      <w:r>
                        <w:rPr>
                          <w:rFonts w:eastAsia="UD デジタル 教科書体 NK-B" w:hint="eastAsia"/>
                          <w:sz w:val="18"/>
                          <w:szCs w:val="18"/>
                        </w:rPr>
                        <w:t>つ</w:t>
                      </w:r>
                      <w:r w:rsidR="004F15ED">
                        <w:rPr>
                          <w:rFonts w:eastAsia="UD デジタル 教科書体 NK-B" w:hint="eastAsia"/>
                          <w:sz w:val="18"/>
                          <w:szCs w:val="18"/>
                        </w:rPr>
                        <w:t>けて</w:t>
                      </w:r>
                      <w:r w:rsidR="004F15ED">
                        <w:rPr>
                          <w:rFonts w:eastAsia="UD デジタル 教科書体 NK-B"/>
                          <w:sz w:val="18"/>
                          <w:szCs w:val="18"/>
                        </w:rPr>
                        <w:t>いますか。</w:t>
                      </w:r>
                    </w:p>
                  </w:txbxContent>
                </v:textbox>
                <w10:wrap anchorx="page"/>
              </v:shape>
            </w:pict>
          </mc:Fallback>
        </mc:AlternateContent>
      </w:r>
      <w:r>
        <w:rPr>
          <w:noProof/>
        </w:rPr>
        <mc:AlternateContent>
          <mc:Choice Requires="wps">
            <w:drawing>
              <wp:anchor distT="0" distB="0" distL="114300" distR="114300" simplePos="0" relativeHeight="252170240" behindDoc="0" locked="0" layoutInCell="1" allowOverlap="1" wp14:anchorId="6E19364A" wp14:editId="5E6C9723">
                <wp:simplePos x="0" y="0"/>
                <wp:positionH relativeFrom="page">
                  <wp:posOffset>10606405</wp:posOffset>
                </wp:positionH>
                <wp:positionV relativeFrom="paragraph">
                  <wp:posOffset>193040</wp:posOffset>
                </wp:positionV>
                <wp:extent cx="1820562" cy="518984"/>
                <wp:effectExtent l="0" t="0" r="0" b="0"/>
                <wp:wrapNone/>
                <wp:docPr id="292" name="テキスト ボックス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62" cy="518984"/>
                        </a:xfrm>
                        <a:prstGeom prst="rect">
                          <a:avLst/>
                        </a:prstGeom>
                        <a:noFill/>
                        <a:ln w="9525">
                          <a:noFill/>
                          <a:miter lim="800000"/>
                          <a:headEnd/>
                          <a:tailEnd/>
                        </a:ln>
                      </wps:spPr>
                      <wps:txbx>
                        <w:txbxContent>
                          <w:p w14:paraId="628F4662" w14:textId="1DF0C4FD" w:rsidR="00ED4462" w:rsidRDefault="004F15ED" w:rsidP="00ED4462">
                            <w:pPr>
                              <w:rPr>
                                <w:rFonts w:eastAsia="UD デジタル 教科書体 NK-B"/>
                                <w:sz w:val="18"/>
                                <w:szCs w:val="18"/>
                              </w:rPr>
                            </w:pPr>
                            <w:r>
                              <w:rPr>
                                <w:rFonts w:eastAsia="UD デジタル 教科書体 NK-B" w:hint="eastAsia"/>
                                <w:sz w:val="18"/>
                                <w:szCs w:val="18"/>
                              </w:rPr>
                              <w:t>朝の</w:t>
                            </w:r>
                            <w:r>
                              <w:rPr>
                                <w:rFonts w:eastAsia="UD デジタル 教科書体 NK-B"/>
                                <w:sz w:val="18"/>
                                <w:szCs w:val="18"/>
                              </w:rPr>
                              <w:t>読書タイムや家庭などで、</w:t>
                            </w:r>
                          </w:p>
                          <w:p w14:paraId="38C1D270" w14:textId="76FE5D63" w:rsidR="004F15ED" w:rsidRPr="004F15ED" w:rsidRDefault="004F15ED" w:rsidP="00ED4462">
                            <w:pPr>
                              <w:rPr>
                                <w:rFonts w:eastAsia="UD デジタル 教科書体 NK-B"/>
                                <w:sz w:val="18"/>
                                <w:szCs w:val="18"/>
                              </w:rPr>
                            </w:pPr>
                            <w:r>
                              <w:rPr>
                                <w:rFonts w:eastAsia="UD デジタル 教科書体 NK-B" w:hint="eastAsia"/>
                                <w:sz w:val="18"/>
                                <w:szCs w:val="18"/>
                              </w:rPr>
                              <w:t>すすんで</w:t>
                            </w:r>
                            <w:r>
                              <w:rPr>
                                <w:rFonts w:eastAsia="UD デジタル 教科書体 NK-B"/>
                                <w:sz w:val="18"/>
                                <w:szCs w:val="18"/>
                              </w:rPr>
                              <w:t>読書</w:t>
                            </w:r>
                            <w:r>
                              <w:rPr>
                                <w:rFonts w:eastAsia="UD デジタル 教科書体 NK-B" w:hint="eastAsia"/>
                                <w:sz w:val="18"/>
                                <w:szCs w:val="18"/>
                              </w:rPr>
                              <w:t>が</w:t>
                            </w:r>
                            <w:r>
                              <w:rPr>
                                <w:rFonts w:eastAsia="UD デジタル 教科書体 NK-B"/>
                                <w:sz w:val="18"/>
                                <w:szCs w:val="18"/>
                              </w:rPr>
                              <w:t>できていますか。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9364A" id="テキスト ボックス 292" o:spid="_x0000_s1052" type="#_x0000_t202" style="position:absolute;left:0;text-align:left;margin-left:835.15pt;margin-top:15.2pt;width:143.35pt;height:40.85pt;z-index:25217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" filled="f" stroked="f">
                <v:textbox>
                  <w:txbxContent>
                    <w:p w14:paraId="628F4662" w14:textId="1DF0C4FD" w:rsidR="00ED4462" w:rsidRDefault="004F15ED" w:rsidP="00ED4462">
                      <w:pPr>
                        <w:rPr>
                          <w:rFonts w:eastAsia="UD デジタル 教科書体 NK-B"/>
                          <w:sz w:val="18"/>
                          <w:szCs w:val="18"/>
                        </w:rPr>
                      </w:pPr>
                      <w:r>
                        <w:rPr>
                          <w:rFonts w:eastAsia="UD デジタル 教科書体 NK-B" w:hint="eastAsia"/>
                          <w:sz w:val="18"/>
                          <w:szCs w:val="18"/>
                        </w:rPr>
                        <w:t>朝の</w:t>
                      </w:r>
                      <w:r>
                        <w:rPr>
                          <w:rFonts w:eastAsia="UD デジタル 教科書体 NK-B"/>
                          <w:sz w:val="18"/>
                          <w:szCs w:val="18"/>
                        </w:rPr>
                        <w:t>読書タイムや家庭などで、</w:t>
                      </w:r>
                    </w:p>
                    <w:p w14:paraId="38C1D270" w14:textId="76FE5D63" w:rsidR="004F15ED" w:rsidRPr="004F15ED" w:rsidRDefault="004F15ED" w:rsidP="00ED4462">
                      <w:pPr>
                        <w:rPr>
                          <w:rFonts w:eastAsia="UD デジタル 教科書体 NK-B"/>
                          <w:sz w:val="18"/>
                          <w:szCs w:val="18"/>
                        </w:rPr>
                      </w:pPr>
                      <w:r>
                        <w:rPr>
                          <w:rFonts w:eastAsia="UD デジタル 教科書体 NK-B" w:hint="eastAsia"/>
                          <w:sz w:val="18"/>
                          <w:szCs w:val="18"/>
                        </w:rPr>
                        <w:t>すすんで</w:t>
                      </w:r>
                      <w:r>
                        <w:rPr>
                          <w:rFonts w:eastAsia="UD デジタル 教科書体 NK-B"/>
                          <w:sz w:val="18"/>
                          <w:szCs w:val="18"/>
                        </w:rPr>
                        <w:t>読書</w:t>
                      </w:r>
                      <w:r>
                        <w:rPr>
                          <w:rFonts w:eastAsia="UD デジタル 教科書体 NK-B" w:hint="eastAsia"/>
                          <w:sz w:val="18"/>
                          <w:szCs w:val="18"/>
                        </w:rPr>
                        <w:t>が</w:t>
                      </w:r>
                      <w:r>
                        <w:rPr>
                          <w:rFonts w:eastAsia="UD デジタル 教科書体 NK-B"/>
                          <w:sz w:val="18"/>
                          <w:szCs w:val="18"/>
                        </w:rPr>
                        <w:t>できていますか。</w:t>
                      </w:r>
                    </w:p>
                  </w:txbxContent>
                </v:textbox>
                <w10:wrap anchorx="page"/>
              </v:shape>
            </w:pict>
          </mc:Fallback>
        </mc:AlternateContent>
      </w:r>
      <w:r>
        <w:rPr>
          <w:noProof/>
        </w:rPr>
        <w:drawing>
          <wp:anchor distT="0" distB="0" distL="114300" distR="114300" simplePos="0" relativeHeight="252168192" behindDoc="0" locked="0" layoutInCell="1" allowOverlap="1" wp14:anchorId="593DCEF5" wp14:editId="62DF543B">
            <wp:simplePos x="0" y="0"/>
            <wp:positionH relativeFrom="column">
              <wp:posOffset>4637405</wp:posOffset>
            </wp:positionH>
            <wp:positionV relativeFrom="paragraph">
              <wp:posOffset>118110</wp:posOffset>
            </wp:positionV>
            <wp:extent cx="2762250" cy="1974850"/>
            <wp:effectExtent l="0" t="0" r="0" b="6350"/>
            <wp:wrapNone/>
            <wp:docPr id="291" name="グラフ 291">
              <a:extLst xmlns:a="http://schemas.openxmlformats.org/drawingml/2006/main">
                <a:ext uri="{FF2B5EF4-FFF2-40B4-BE49-F238E27FC236}">
                  <a16:creationId xmlns:a16="http://schemas.microsoft.com/office/drawing/2014/main" id="{00000000-0008-0000-0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128EEFCA" w14:textId="7CFA4919" w:rsidR="0061242F" w:rsidRDefault="001F3FB3" w:rsidP="00D657E7">
      <w:r>
        <w:rPr>
          <w:noProof/>
        </w:rPr>
        <w:drawing>
          <wp:anchor distT="0" distB="0" distL="114300" distR="114300" simplePos="0" relativeHeight="252167168" behindDoc="0" locked="0" layoutInCell="1" allowOverlap="1" wp14:anchorId="11A301A3" wp14:editId="7BF6BAA3">
            <wp:simplePos x="0" y="0"/>
            <wp:positionH relativeFrom="margin">
              <wp:posOffset>10153650</wp:posOffset>
            </wp:positionH>
            <wp:positionV relativeFrom="paragraph">
              <wp:posOffset>110490</wp:posOffset>
            </wp:positionV>
            <wp:extent cx="2800350" cy="1893570"/>
            <wp:effectExtent l="0" t="0" r="0" b="0"/>
            <wp:wrapNone/>
            <wp:docPr id="290" name="グラフ 290">
              <a:extLst xmlns:a="http://schemas.openxmlformats.org/drawingml/2006/main">
                <a:ext uri="{FF2B5EF4-FFF2-40B4-BE49-F238E27FC236}">
                  <a16:creationId xmlns:a16="http://schemas.microsoft.com/office/drawing/2014/main" id="{00000000-0008-0000-0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F40BE4">
        <w:rPr>
          <w:noProof/>
        </w:rPr>
        <mc:AlternateContent>
          <mc:Choice Requires="wps">
            <w:drawing>
              <wp:anchor distT="45720" distB="45720" distL="114300" distR="114300" simplePos="0" relativeHeight="252166144" behindDoc="0" locked="0" layoutInCell="1" allowOverlap="1" wp14:anchorId="6B461A26" wp14:editId="2993FCD0">
                <wp:simplePos x="0" y="0"/>
                <wp:positionH relativeFrom="column">
                  <wp:posOffset>172720</wp:posOffset>
                </wp:positionH>
                <wp:positionV relativeFrom="paragraph">
                  <wp:posOffset>134620</wp:posOffset>
                </wp:positionV>
                <wp:extent cx="2133600" cy="603250"/>
                <wp:effectExtent l="0" t="0" r="0" b="6350"/>
                <wp:wrapSquare wrapText="bothSides"/>
                <wp:docPr id="2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603250"/>
                        </a:xfrm>
                        <a:prstGeom prst="rect">
                          <a:avLst/>
                        </a:prstGeom>
                        <a:noFill/>
                        <a:ln w="9525">
                          <a:noFill/>
                          <a:miter lim="800000"/>
                          <a:headEnd/>
                          <a:tailEnd/>
                        </a:ln>
                      </wps:spPr>
                      <wps:txbx>
                        <w:txbxContent>
                          <w:p w14:paraId="58795EED" w14:textId="5194923F" w:rsidR="007D49FB" w:rsidRPr="00023032" w:rsidRDefault="007D49FB" w:rsidP="007D49FB">
                            <w:pPr>
                              <w:rPr>
                                <w:rFonts w:ascii="UD デジタル 教科書体 NK-B" w:eastAsia="UD デジタル 教科書体 NK-B"/>
                                <w:sz w:val="18"/>
                                <w:szCs w:val="20"/>
                              </w:rPr>
                            </w:pPr>
                            <w:r>
                              <w:rPr>
                                <w:rFonts w:ascii="UD デジタル 教科書体 NK-B" w:eastAsia="UD デジタル 教科書体 NK-B" w:hint="eastAsia"/>
                                <w:sz w:val="18"/>
                                <w:szCs w:val="20"/>
                              </w:rPr>
                              <w:t>子どもは、かばんの中などを自分で整理・整頓できていますか。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61A26" id="_x0000_s1053" type="#_x0000_t202" style="position:absolute;left:0;text-align:left;margin-left:13.6pt;margin-top:10.6pt;width:168pt;height:47.5pt;z-index:25216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" filled="f" stroked="f">
                <v:textbox>
                  <w:txbxContent>
                    <w:p w14:paraId="58795EED" w14:textId="5194923F" w:rsidR="007D49FB" w:rsidRPr="00023032" w:rsidRDefault="007D49FB" w:rsidP="007D49FB">
                      <w:pPr>
                        <w:rPr>
                          <w:rFonts w:ascii="UD デジタル 教科書体 NK-B" w:eastAsia="UD デジタル 教科書体 NK-B"/>
                          <w:sz w:val="18"/>
                          <w:szCs w:val="20"/>
                        </w:rPr>
                      </w:pPr>
                      <w:r>
                        <w:rPr>
                          <w:rFonts w:ascii="UD デジタル 教科書体 NK-B" w:eastAsia="UD デジタル 教科書体 NK-B" w:hint="eastAsia"/>
                          <w:sz w:val="18"/>
                          <w:szCs w:val="20"/>
                        </w:rPr>
                        <w:t>子どもは、かばんの中などを自分で整理・整頓できていますか。</w:t>
                      </w:r>
                    </w:p>
                  </w:txbxContent>
                </v:textbox>
                <w10:wrap type="square"/>
              </v:shape>
            </w:pict>
          </mc:Fallback>
        </mc:AlternateContent>
      </w:r>
      <w:r w:rsidR="00F40BE4">
        <w:rPr>
          <w:noProof/>
        </w:rPr>
        <w:drawing>
          <wp:anchor distT="0" distB="0" distL="114300" distR="114300" simplePos="0" relativeHeight="252164096" behindDoc="0" locked="0" layoutInCell="1" allowOverlap="1" wp14:anchorId="4999E255" wp14:editId="462AE15D">
            <wp:simplePos x="0" y="0"/>
            <wp:positionH relativeFrom="column">
              <wp:posOffset>59055</wp:posOffset>
            </wp:positionH>
            <wp:positionV relativeFrom="paragraph">
              <wp:posOffset>100330</wp:posOffset>
            </wp:positionV>
            <wp:extent cx="2673985" cy="1943100"/>
            <wp:effectExtent l="0" t="0" r="0" b="0"/>
            <wp:wrapNone/>
            <wp:docPr id="288" name="グラフ 288">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1091E20A" w14:textId="67039122" w:rsidR="0061242F" w:rsidRDefault="0061242F" w:rsidP="00D657E7"/>
    <w:p w14:paraId="47996250" w14:textId="4D496C73" w:rsidR="0061242F" w:rsidRDefault="0061242F" w:rsidP="00D657E7"/>
    <w:p w14:paraId="625D783E" w14:textId="0320B498" w:rsidR="0061242F" w:rsidRDefault="0061242F" w:rsidP="00D657E7"/>
    <w:p w14:paraId="36DAD2EB" w14:textId="45338ABD" w:rsidR="0061242F" w:rsidRDefault="0061242F" w:rsidP="00D657E7"/>
    <w:p w14:paraId="03DA4689" w14:textId="5A3E47F9" w:rsidR="0061242F" w:rsidRDefault="0061242F" w:rsidP="00D657E7"/>
    <w:p w14:paraId="67D09BFB" w14:textId="64219FC4" w:rsidR="0061242F" w:rsidRDefault="001F3FB3" w:rsidP="00D657E7">
      <w:r>
        <w:rPr>
          <w:noProof/>
        </w:rPr>
        <mc:AlternateContent>
          <mc:Choice Requires="wps">
            <w:drawing>
              <wp:anchor distT="45720" distB="45720" distL="114300" distR="114300" simplePos="0" relativeHeight="252189696" behindDoc="0" locked="0" layoutInCell="1" allowOverlap="1" wp14:anchorId="50702A3A" wp14:editId="51DD2A10">
                <wp:simplePos x="0" y="0"/>
                <wp:positionH relativeFrom="column">
                  <wp:posOffset>2450465</wp:posOffset>
                </wp:positionH>
                <wp:positionV relativeFrom="paragraph">
                  <wp:posOffset>233045</wp:posOffset>
                </wp:positionV>
                <wp:extent cx="1062355" cy="1404620"/>
                <wp:effectExtent l="0" t="0" r="0" b="0"/>
                <wp:wrapSquare wrapText="bothSides"/>
                <wp:docPr id="4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404620"/>
                        </a:xfrm>
                        <a:prstGeom prst="rect">
                          <a:avLst/>
                        </a:prstGeom>
                        <a:noFill/>
                        <a:ln w="9525">
                          <a:noFill/>
                          <a:miter lim="800000"/>
                          <a:headEnd/>
                          <a:tailEnd/>
                        </a:ln>
                      </wps:spPr>
                      <wps:txbx>
                        <w:txbxContent>
                          <w:p w14:paraId="04B504D6" w14:textId="77777777" w:rsidR="004B7776" w:rsidRPr="001164E6" w:rsidRDefault="004B7776" w:rsidP="004B7776">
                            <w:pPr>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 xml:space="preserve">前期 </w:t>
                            </w:r>
                            <w:r w:rsidRPr="001164E6">
                              <w:rPr>
                                <w:rFonts w:ascii="UD デジタル 教科書体 N-B" w:eastAsia="UD デジタル 教科書体 N-B" w:hint="eastAsia"/>
                                <w:sz w:val="18"/>
                              </w:rPr>
                              <w:t>児童】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702A3A" id="_x0000_s1054" type="#_x0000_t202" style="position:absolute;left:0;text-align:left;margin-left:192.95pt;margin-top:18.35pt;width:83.65pt;height:110.6pt;z-index:252189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" filled="f" stroked="f">
                <v:textbox style="mso-fit-shape-to-text:t">
                  <w:txbxContent>
                    <w:p w14:paraId="04B504D6" w14:textId="77777777" w:rsidR="004B7776" w:rsidRPr="001164E6" w:rsidRDefault="004B7776" w:rsidP="004B7776">
                      <w:pPr>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 xml:space="preserve">前期 </w:t>
                      </w:r>
                      <w:r w:rsidRPr="001164E6">
                        <w:rPr>
                          <w:rFonts w:ascii="UD デジタル 教科書体 N-B" w:eastAsia="UD デジタル 教科書体 N-B" w:hint="eastAsia"/>
                          <w:sz w:val="18"/>
                        </w:rPr>
                        <w:t>児童】</w:t>
                      </w:r>
                    </w:p>
                  </w:txbxContent>
                </v:textbox>
                <w10:wrap type="square"/>
              </v:shape>
            </w:pict>
          </mc:Fallback>
        </mc:AlternateContent>
      </w:r>
    </w:p>
    <w:p w14:paraId="48FCDE73" w14:textId="655E52D8" w:rsidR="0061242F" w:rsidRDefault="001F3FB3" w:rsidP="00D657E7">
      <w:r>
        <w:rPr>
          <w:noProof/>
        </w:rPr>
        <mc:AlternateContent>
          <mc:Choice Requires="wps">
            <w:drawing>
              <wp:anchor distT="45720" distB="45720" distL="114300" distR="114300" simplePos="0" relativeHeight="252191744" behindDoc="0" locked="0" layoutInCell="1" allowOverlap="1" wp14:anchorId="2050C43C" wp14:editId="35B21821">
                <wp:simplePos x="0" y="0"/>
                <wp:positionH relativeFrom="column">
                  <wp:posOffset>4468495</wp:posOffset>
                </wp:positionH>
                <wp:positionV relativeFrom="paragraph">
                  <wp:posOffset>41275</wp:posOffset>
                </wp:positionV>
                <wp:extent cx="1257300" cy="1404620"/>
                <wp:effectExtent l="0" t="0" r="0" b="0"/>
                <wp:wrapSquare wrapText="bothSides"/>
                <wp:docPr id="4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noFill/>
                        <a:ln w="9525">
                          <a:noFill/>
                          <a:miter lim="800000"/>
                          <a:headEnd/>
                          <a:tailEnd/>
                        </a:ln>
                      </wps:spPr>
                      <wps:txbx>
                        <w:txbxContent>
                          <w:p w14:paraId="5B68890B" w14:textId="77777777" w:rsidR="004B7776" w:rsidRPr="001164E6" w:rsidRDefault="004B7776" w:rsidP="004B7776">
                            <w:pPr>
                              <w:ind w:left="540" w:hangingChars="300" w:hanging="540"/>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保護者</w:t>
                            </w:r>
                            <w:r>
                              <w:rPr>
                                <w:rFonts w:ascii="UD デジタル 教科書体 N-B" w:eastAsia="UD デジタル 教科書体 N-B"/>
                                <w:sz w:val="18"/>
                              </w:rPr>
                              <w:t>・地域</w:t>
                            </w:r>
                            <w:r w:rsidRPr="001164E6">
                              <w:rPr>
                                <w:rFonts w:ascii="UD デジタル 教科書体 N-B" w:eastAsia="UD デジタル 教科書体 N-B" w:hint="eastAsia"/>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50C43C" id="_x0000_s1055" type="#_x0000_t202" style="position:absolute;left:0;text-align:left;margin-left:351.85pt;margin-top:3.25pt;width:99pt;height:110.6pt;z-index:252191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" filled="f" stroked="f">
                <v:textbox style="mso-fit-shape-to-text:t">
                  <w:txbxContent>
                    <w:p w14:paraId="5B68890B" w14:textId="77777777" w:rsidR="004B7776" w:rsidRPr="001164E6" w:rsidRDefault="004B7776" w:rsidP="004B7776">
                      <w:pPr>
                        <w:ind w:left="540" w:hangingChars="300" w:hanging="540"/>
                        <w:rPr>
                          <w:rFonts w:ascii="UD デジタル 教科書体 N-B" w:eastAsia="UD デジタル 教科書体 N-B"/>
                          <w:sz w:val="18"/>
                        </w:rPr>
                      </w:pPr>
                      <w:r w:rsidRPr="001164E6">
                        <w:rPr>
                          <w:rFonts w:ascii="UD デジタル 教科書体 N-B" w:eastAsia="UD デジタル 教科書体 N-B" w:hint="eastAsia"/>
                          <w:sz w:val="18"/>
                        </w:rPr>
                        <w:t>【R4</w:t>
                      </w:r>
                      <w:r>
                        <w:rPr>
                          <w:rFonts w:ascii="UD デジタル 教科書体 N-B" w:eastAsia="UD デジタル 教科書体 N-B" w:hint="eastAsia"/>
                          <w:sz w:val="18"/>
                        </w:rPr>
                        <w:t>保護者</w:t>
                      </w:r>
                      <w:r>
                        <w:rPr>
                          <w:rFonts w:ascii="UD デジタル 教科書体 N-B" w:eastAsia="UD デジタル 教科書体 N-B"/>
                          <w:sz w:val="18"/>
                        </w:rPr>
                        <w:t>・地域</w:t>
                      </w:r>
                      <w:r w:rsidRPr="001164E6">
                        <w:rPr>
                          <w:rFonts w:ascii="UD デジタル 教科書体 N-B" w:eastAsia="UD デジタル 教科書体 N-B" w:hint="eastAsia"/>
                          <w:sz w:val="18"/>
                        </w:rPr>
                        <w:t>】</w:t>
                      </w:r>
                    </w:p>
                  </w:txbxContent>
                </v:textbox>
                <w10:wrap type="square"/>
              </v:shape>
            </w:pict>
          </mc:Fallback>
        </mc:AlternateContent>
      </w:r>
    </w:p>
    <w:p w14:paraId="27EEBBB1" w14:textId="7A9B03C2" w:rsidR="0061242F" w:rsidRDefault="00F40BE4" w:rsidP="00D657E7">
      <w:r>
        <w:rPr>
          <w:noProof/>
        </w:rPr>
        <mc:AlternateContent>
          <mc:Choice Requires="wps">
            <w:drawing>
              <wp:anchor distT="45720" distB="45720" distL="114300" distR="114300" simplePos="0" relativeHeight="252115968" behindDoc="0" locked="0" layoutInCell="1" allowOverlap="1" wp14:anchorId="04212C8E" wp14:editId="09E4362B">
                <wp:simplePos x="0" y="0"/>
                <wp:positionH relativeFrom="margin">
                  <wp:posOffset>9679940</wp:posOffset>
                </wp:positionH>
                <wp:positionV relativeFrom="paragraph">
                  <wp:posOffset>128270</wp:posOffset>
                </wp:positionV>
                <wp:extent cx="4660900" cy="2483555"/>
                <wp:effectExtent l="0" t="0" r="25400" b="12065"/>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0" cy="2483555"/>
                        </a:xfrm>
                        <a:prstGeom prst="rect">
                          <a:avLst/>
                        </a:prstGeom>
                        <a:solidFill>
                          <a:srgbClr val="FFFFFF"/>
                        </a:solidFill>
                        <a:ln w="9525">
                          <a:solidFill>
                            <a:srgbClr val="000000"/>
                          </a:solidFill>
                          <a:miter lim="800000"/>
                          <a:headEnd/>
                          <a:tailEnd/>
                        </a:ln>
                      </wps:spPr>
                      <wps:txbx>
                        <w:txbxContent>
                          <w:p w14:paraId="5EF82CF7" w14:textId="77777777" w:rsidR="00891817" w:rsidRPr="00891817" w:rsidRDefault="00891817" w:rsidP="00891817">
                            <w:pPr>
                              <w:rPr>
                                <w:rFonts w:asciiTheme="majorEastAsia" w:eastAsiaTheme="majorEastAsia" w:hAnsiTheme="majorEastAsia"/>
                              </w:rPr>
                            </w:pPr>
                            <w:r w:rsidRPr="00891817">
                              <w:rPr>
                                <w:rFonts w:asciiTheme="majorEastAsia" w:eastAsiaTheme="majorEastAsia" w:hAnsiTheme="majorEastAsia" w:hint="eastAsia"/>
                              </w:rPr>
                              <w:t xml:space="preserve">　学校では、毎日の朝読書の時間を通して読書に親しむことが</w:t>
                            </w:r>
                            <w:r w:rsidRPr="00891817">
                              <w:rPr>
                                <w:rFonts w:asciiTheme="majorEastAsia" w:eastAsiaTheme="majorEastAsia" w:hAnsiTheme="majorEastAsia"/>
                              </w:rPr>
                              <w:t>できていますが</w:t>
                            </w:r>
                            <w:r w:rsidRPr="00891817">
                              <w:rPr>
                                <w:rFonts w:asciiTheme="majorEastAsia" w:eastAsiaTheme="majorEastAsia" w:hAnsiTheme="majorEastAsia" w:hint="eastAsia"/>
                              </w:rPr>
                              <w:t>、家庭では読書をする習慣があまりないようです。この結果は、今回だけでなく、ここ何年間か続いています。読書</w:t>
                            </w:r>
                            <w:r w:rsidRPr="00891817">
                              <w:rPr>
                                <w:rFonts w:asciiTheme="majorEastAsia" w:eastAsiaTheme="majorEastAsia" w:hAnsiTheme="majorEastAsia"/>
                              </w:rPr>
                              <w:t>離れが進む</w:t>
                            </w:r>
                            <w:r w:rsidRPr="00891817">
                              <w:rPr>
                                <w:rFonts w:asciiTheme="majorEastAsia" w:eastAsiaTheme="majorEastAsia" w:hAnsiTheme="majorEastAsia" w:hint="eastAsia"/>
                              </w:rPr>
                              <w:t>今</w:t>
                            </w:r>
                            <w:r w:rsidRPr="00891817">
                              <w:rPr>
                                <w:rFonts w:asciiTheme="majorEastAsia" w:eastAsiaTheme="majorEastAsia" w:hAnsiTheme="majorEastAsia"/>
                              </w:rPr>
                              <w:t>、</w:t>
                            </w:r>
                            <w:r w:rsidRPr="00891817">
                              <w:rPr>
                                <w:rFonts w:asciiTheme="majorEastAsia" w:eastAsiaTheme="majorEastAsia" w:hAnsiTheme="majorEastAsia" w:hint="eastAsia"/>
                              </w:rPr>
                              <w:t>大人も</w:t>
                            </w:r>
                            <w:r w:rsidRPr="00891817">
                              <w:rPr>
                                <w:rFonts w:asciiTheme="majorEastAsia" w:eastAsiaTheme="majorEastAsia" w:hAnsiTheme="majorEastAsia"/>
                              </w:rPr>
                              <w:t>本に親しみ</w:t>
                            </w:r>
                            <w:r w:rsidRPr="00891817">
                              <w:rPr>
                                <w:rFonts w:asciiTheme="majorEastAsia" w:eastAsiaTheme="majorEastAsia" w:hAnsiTheme="majorEastAsia" w:hint="eastAsia"/>
                              </w:rPr>
                              <w:t>本の</w:t>
                            </w:r>
                            <w:r w:rsidRPr="00891817">
                              <w:rPr>
                                <w:rFonts w:asciiTheme="majorEastAsia" w:eastAsiaTheme="majorEastAsia" w:hAnsiTheme="majorEastAsia"/>
                              </w:rPr>
                              <w:t>魅力を</w:t>
                            </w:r>
                            <w:r w:rsidRPr="00891817">
                              <w:rPr>
                                <w:rFonts w:asciiTheme="majorEastAsia" w:eastAsiaTheme="majorEastAsia" w:hAnsiTheme="majorEastAsia" w:hint="eastAsia"/>
                              </w:rPr>
                              <w:t>伝えることが</w:t>
                            </w:r>
                            <w:r w:rsidRPr="00891817">
                              <w:rPr>
                                <w:rFonts w:asciiTheme="majorEastAsia" w:eastAsiaTheme="majorEastAsia" w:hAnsiTheme="majorEastAsia"/>
                              </w:rPr>
                              <w:t>大切ではないでしょうか。</w:t>
                            </w:r>
                            <w:r w:rsidRPr="00891817">
                              <w:rPr>
                                <w:rFonts w:asciiTheme="majorEastAsia" w:eastAsiaTheme="majorEastAsia" w:hAnsiTheme="majorEastAsia" w:hint="eastAsia"/>
                              </w:rPr>
                              <w:t>読書は物語を理解する力、想像する力、考える力、表現する力などが育つだけでなく、多くの知識を身につけたり、いろいろな文化を理解できるようになったりします。また、いろいろな分野の本を読むことによって、自ら学ぶ楽しさを</w:t>
                            </w:r>
                            <w:r w:rsidRPr="00891817">
                              <w:rPr>
                                <w:rFonts w:asciiTheme="majorEastAsia" w:eastAsiaTheme="majorEastAsia" w:hAnsiTheme="majorEastAsia"/>
                              </w:rPr>
                              <w:t>知り</w:t>
                            </w:r>
                            <w:r w:rsidRPr="00891817">
                              <w:rPr>
                                <w:rFonts w:asciiTheme="majorEastAsia" w:eastAsiaTheme="majorEastAsia" w:hAnsiTheme="majorEastAsia" w:hint="eastAsia"/>
                              </w:rPr>
                              <w:t>、主体性</w:t>
                            </w:r>
                            <w:r w:rsidRPr="00891817">
                              <w:rPr>
                                <w:rFonts w:asciiTheme="majorEastAsia" w:eastAsiaTheme="majorEastAsia" w:hAnsiTheme="majorEastAsia"/>
                              </w:rPr>
                              <w:t>を育てます</w:t>
                            </w:r>
                            <w:r w:rsidRPr="00891817">
                              <w:rPr>
                                <w:rFonts w:asciiTheme="majorEastAsia" w:eastAsiaTheme="majorEastAsia" w:hAnsiTheme="majorEastAsia" w:hint="eastAsia"/>
                              </w:rPr>
                              <w:t>。学校</w:t>
                            </w:r>
                            <w:r w:rsidRPr="00891817">
                              <w:rPr>
                                <w:rFonts w:asciiTheme="majorEastAsia" w:eastAsiaTheme="majorEastAsia" w:hAnsiTheme="majorEastAsia"/>
                              </w:rPr>
                              <w:t>では</w:t>
                            </w:r>
                            <w:r w:rsidRPr="00891817">
                              <w:rPr>
                                <w:rFonts w:asciiTheme="majorEastAsia" w:eastAsiaTheme="majorEastAsia" w:hAnsiTheme="majorEastAsia" w:hint="eastAsia"/>
                              </w:rPr>
                              <w:t>引き続き、年</w:t>
                            </w:r>
                            <w:r w:rsidRPr="00891817">
                              <w:rPr>
                                <w:rFonts w:asciiTheme="majorEastAsia" w:eastAsiaTheme="majorEastAsia" w:hAnsiTheme="majorEastAsia"/>
                              </w:rPr>
                              <w:t>２回の読書週間や図書室</w:t>
                            </w:r>
                            <w:r w:rsidRPr="00891817">
                              <w:rPr>
                                <w:rFonts w:asciiTheme="majorEastAsia" w:eastAsiaTheme="majorEastAsia" w:hAnsiTheme="majorEastAsia" w:hint="eastAsia"/>
                              </w:rPr>
                              <w:t>で学習する</w:t>
                            </w:r>
                            <w:r w:rsidRPr="00891817">
                              <w:rPr>
                                <w:rFonts w:asciiTheme="majorEastAsia" w:eastAsiaTheme="majorEastAsia" w:hAnsiTheme="majorEastAsia"/>
                              </w:rPr>
                              <w:t>機会を通して、本に</w:t>
                            </w:r>
                            <w:r w:rsidRPr="00891817">
                              <w:rPr>
                                <w:rFonts w:asciiTheme="majorEastAsia" w:eastAsiaTheme="majorEastAsia" w:hAnsiTheme="majorEastAsia" w:hint="eastAsia"/>
                              </w:rPr>
                              <w:t>興味が</w:t>
                            </w:r>
                            <w:r w:rsidRPr="00891817">
                              <w:rPr>
                                <w:rFonts w:asciiTheme="majorEastAsia" w:eastAsiaTheme="majorEastAsia" w:hAnsiTheme="majorEastAsia"/>
                              </w:rPr>
                              <w:t>もてる環境づくりに努めます。ご家庭</w:t>
                            </w:r>
                            <w:r w:rsidRPr="00891817">
                              <w:rPr>
                                <w:rFonts w:asciiTheme="majorEastAsia" w:eastAsiaTheme="majorEastAsia" w:hAnsiTheme="majorEastAsia" w:hint="eastAsia"/>
                              </w:rPr>
                              <w:t>でも子ども</w:t>
                            </w:r>
                            <w:r w:rsidRPr="00891817">
                              <w:rPr>
                                <w:rFonts w:asciiTheme="majorEastAsia" w:eastAsiaTheme="majorEastAsia" w:hAnsiTheme="majorEastAsia"/>
                              </w:rPr>
                              <w:t>たちと</w:t>
                            </w:r>
                            <w:r w:rsidRPr="00891817">
                              <w:rPr>
                                <w:rFonts w:asciiTheme="majorEastAsia" w:eastAsiaTheme="majorEastAsia" w:hAnsiTheme="majorEastAsia" w:hint="eastAsia"/>
                              </w:rPr>
                              <w:t>一緒に</w:t>
                            </w:r>
                            <w:r w:rsidRPr="00891817">
                              <w:rPr>
                                <w:rFonts w:asciiTheme="majorEastAsia" w:eastAsiaTheme="majorEastAsia" w:hAnsiTheme="majorEastAsia"/>
                              </w:rPr>
                              <w:t>読書の</w:t>
                            </w:r>
                            <w:r w:rsidRPr="00891817">
                              <w:rPr>
                                <w:rFonts w:asciiTheme="majorEastAsia" w:eastAsiaTheme="majorEastAsia" w:hAnsiTheme="majorEastAsia" w:hint="eastAsia"/>
                              </w:rPr>
                              <w:t>時間を</w:t>
                            </w:r>
                            <w:r w:rsidRPr="00891817">
                              <w:rPr>
                                <w:rFonts w:asciiTheme="majorEastAsia" w:eastAsiaTheme="majorEastAsia" w:hAnsiTheme="majorEastAsia"/>
                              </w:rPr>
                              <w:t>もつ</w:t>
                            </w:r>
                            <w:r w:rsidRPr="00891817">
                              <w:rPr>
                                <w:rFonts w:asciiTheme="majorEastAsia" w:eastAsiaTheme="majorEastAsia" w:hAnsiTheme="majorEastAsia" w:hint="eastAsia"/>
                              </w:rPr>
                              <w:t>等</w:t>
                            </w:r>
                            <w:r w:rsidRPr="00891817">
                              <w:rPr>
                                <w:rFonts w:asciiTheme="majorEastAsia" w:eastAsiaTheme="majorEastAsia" w:hAnsiTheme="majorEastAsia"/>
                              </w:rPr>
                              <w:t>、読書を楽しんで</w:t>
                            </w:r>
                            <w:r w:rsidRPr="00891817">
                              <w:rPr>
                                <w:rFonts w:asciiTheme="majorEastAsia" w:eastAsiaTheme="majorEastAsia" w:hAnsiTheme="majorEastAsia" w:hint="eastAsia"/>
                              </w:rPr>
                              <w:t>みてください</w:t>
                            </w:r>
                            <w:r w:rsidRPr="00891817">
                              <w:rPr>
                                <w:rFonts w:asciiTheme="majorEastAsia" w:eastAsiaTheme="majorEastAsia" w:hAnsiTheme="majorEastAsia"/>
                              </w:rPr>
                              <w:t>。</w:t>
                            </w:r>
                          </w:p>
                          <w:p w14:paraId="1F8922E0" w14:textId="645D51FD" w:rsidR="00CF13E0" w:rsidRPr="00CF13E0" w:rsidRDefault="006A1960" w:rsidP="00CF13E0">
                            <w:pPr>
                              <w:rPr>
                                <w:rFonts w:asciiTheme="majorEastAsia" w:eastAsiaTheme="majorEastAsia" w:hAnsiTheme="majorEastAsia"/>
                              </w:rPr>
                            </w:pPr>
                            <w:r>
                              <w:rPr>
                                <w:rFonts w:asciiTheme="majorEastAsia" w:eastAsiaTheme="majorEastAsia" w:hAnsiTheme="majorEastAsia" w:hint="eastAsia"/>
                              </w:rPr>
                              <w:t xml:space="preserve">　</w:t>
                            </w:r>
                          </w:p>
                          <w:p w14:paraId="6B0BB075" w14:textId="77777777" w:rsidR="00756866" w:rsidRPr="00CF13E0" w:rsidRDefault="00756866" w:rsidP="00082D72">
                            <w:pPr>
                              <w:rPr>
                                <w:rFonts w:asciiTheme="majorEastAsia" w:eastAsiaTheme="majorEastAsia" w:hAnsiTheme="majorEastAsia"/>
                              </w:rPr>
                            </w:pPr>
                          </w:p>
                          <w:p w14:paraId="3A7D647A" w14:textId="77777777" w:rsidR="00756866" w:rsidRPr="00BA36E6" w:rsidRDefault="00756866">
                            <w:pPr>
                              <w:rPr>
                                <w:rFonts w:asciiTheme="majorEastAsia" w:eastAsiaTheme="majorEastAsia" w:hAnsiTheme="major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12C8E" id="_x0000_s1056" type="#_x0000_t202" style="position:absolute;left:0;text-align:left;margin-left:762.2pt;margin-top:10.1pt;width:367pt;height:195.55pt;z-index:252115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">
                <v:textbox>
                  <w:txbxContent>
                    <w:p w14:paraId="5EF82CF7" w14:textId="77777777" w:rsidR="00891817" w:rsidRPr="00891817" w:rsidRDefault="00891817" w:rsidP="00891817">
                      <w:pPr>
                        <w:rPr>
                          <w:rFonts w:asciiTheme="majorEastAsia" w:eastAsiaTheme="majorEastAsia" w:hAnsiTheme="majorEastAsia"/>
                        </w:rPr>
                      </w:pPr>
                      <w:r w:rsidRPr="00891817">
                        <w:rPr>
                          <w:rFonts w:asciiTheme="majorEastAsia" w:eastAsiaTheme="majorEastAsia" w:hAnsiTheme="majorEastAsia" w:hint="eastAsia"/>
                        </w:rPr>
                        <w:t xml:space="preserve">　学校では、毎日の朝読書の時間を通して読書に親しむことが</w:t>
                      </w:r>
                      <w:r w:rsidRPr="00891817">
                        <w:rPr>
                          <w:rFonts w:asciiTheme="majorEastAsia" w:eastAsiaTheme="majorEastAsia" w:hAnsiTheme="majorEastAsia"/>
                        </w:rPr>
                        <w:t>できていますが</w:t>
                      </w:r>
                      <w:r w:rsidRPr="00891817">
                        <w:rPr>
                          <w:rFonts w:asciiTheme="majorEastAsia" w:eastAsiaTheme="majorEastAsia" w:hAnsiTheme="majorEastAsia" w:hint="eastAsia"/>
                        </w:rPr>
                        <w:t>、家庭では読書をする習慣があまりないようです。この結果は、今回だけでなく、ここ何年間か続いています。読書</w:t>
                      </w:r>
                      <w:r w:rsidRPr="00891817">
                        <w:rPr>
                          <w:rFonts w:asciiTheme="majorEastAsia" w:eastAsiaTheme="majorEastAsia" w:hAnsiTheme="majorEastAsia"/>
                        </w:rPr>
                        <w:t>離れが進む</w:t>
                      </w:r>
                      <w:r w:rsidRPr="00891817">
                        <w:rPr>
                          <w:rFonts w:asciiTheme="majorEastAsia" w:eastAsiaTheme="majorEastAsia" w:hAnsiTheme="majorEastAsia" w:hint="eastAsia"/>
                        </w:rPr>
                        <w:t>今</w:t>
                      </w:r>
                      <w:r w:rsidRPr="00891817">
                        <w:rPr>
                          <w:rFonts w:asciiTheme="majorEastAsia" w:eastAsiaTheme="majorEastAsia" w:hAnsiTheme="majorEastAsia"/>
                        </w:rPr>
                        <w:t>、</w:t>
                      </w:r>
                      <w:r w:rsidRPr="00891817">
                        <w:rPr>
                          <w:rFonts w:asciiTheme="majorEastAsia" w:eastAsiaTheme="majorEastAsia" w:hAnsiTheme="majorEastAsia" w:hint="eastAsia"/>
                        </w:rPr>
                        <w:t>大人も</w:t>
                      </w:r>
                      <w:r w:rsidRPr="00891817">
                        <w:rPr>
                          <w:rFonts w:asciiTheme="majorEastAsia" w:eastAsiaTheme="majorEastAsia" w:hAnsiTheme="majorEastAsia"/>
                        </w:rPr>
                        <w:t>本に親しみ</w:t>
                      </w:r>
                      <w:r w:rsidRPr="00891817">
                        <w:rPr>
                          <w:rFonts w:asciiTheme="majorEastAsia" w:eastAsiaTheme="majorEastAsia" w:hAnsiTheme="majorEastAsia" w:hint="eastAsia"/>
                        </w:rPr>
                        <w:t>本の</w:t>
                      </w:r>
                      <w:r w:rsidRPr="00891817">
                        <w:rPr>
                          <w:rFonts w:asciiTheme="majorEastAsia" w:eastAsiaTheme="majorEastAsia" w:hAnsiTheme="majorEastAsia"/>
                        </w:rPr>
                        <w:t>魅力を</w:t>
                      </w:r>
                      <w:r w:rsidRPr="00891817">
                        <w:rPr>
                          <w:rFonts w:asciiTheme="majorEastAsia" w:eastAsiaTheme="majorEastAsia" w:hAnsiTheme="majorEastAsia" w:hint="eastAsia"/>
                        </w:rPr>
                        <w:t>伝えることが</w:t>
                      </w:r>
                      <w:r w:rsidRPr="00891817">
                        <w:rPr>
                          <w:rFonts w:asciiTheme="majorEastAsia" w:eastAsiaTheme="majorEastAsia" w:hAnsiTheme="majorEastAsia"/>
                        </w:rPr>
                        <w:t>大切ではないでしょうか。</w:t>
                      </w:r>
                      <w:r w:rsidRPr="00891817">
                        <w:rPr>
                          <w:rFonts w:asciiTheme="majorEastAsia" w:eastAsiaTheme="majorEastAsia" w:hAnsiTheme="majorEastAsia" w:hint="eastAsia"/>
                        </w:rPr>
                        <w:t>読書は物語を理解する力、想像する力、考える力、表現する力などが育つだけでなく、多くの知識を身につけたり、いろいろな文化を理解できるようになったりします。また、いろいろな分野の本を読むことによって、自ら学ぶ楽しさを</w:t>
                      </w:r>
                      <w:r w:rsidRPr="00891817">
                        <w:rPr>
                          <w:rFonts w:asciiTheme="majorEastAsia" w:eastAsiaTheme="majorEastAsia" w:hAnsiTheme="majorEastAsia"/>
                        </w:rPr>
                        <w:t>知り</w:t>
                      </w:r>
                      <w:r w:rsidRPr="00891817">
                        <w:rPr>
                          <w:rFonts w:asciiTheme="majorEastAsia" w:eastAsiaTheme="majorEastAsia" w:hAnsiTheme="majorEastAsia" w:hint="eastAsia"/>
                        </w:rPr>
                        <w:t>、主体性</w:t>
                      </w:r>
                      <w:r w:rsidRPr="00891817">
                        <w:rPr>
                          <w:rFonts w:asciiTheme="majorEastAsia" w:eastAsiaTheme="majorEastAsia" w:hAnsiTheme="majorEastAsia"/>
                        </w:rPr>
                        <w:t>を育てます</w:t>
                      </w:r>
                      <w:r w:rsidRPr="00891817">
                        <w:rPr>
                          <w:rFonts w:asciiTheme="majorEastAsia" w:eastAsiaTheme="majorEastAsia" w:hAnsiTheme="majorEastAsia" w:hint="eastAsia"/>
                        </w:rPr>
                        <w:t>。学校</w:t>
                      </w:r>
                      <w:r w:rsidRPr="00891817">
                        <w:rPr>
                          <w:rFonts w:asciiTheme="majorEastAsia" w:eastAsiaTheme="majorEastAsia" w:hAnsiTheme="majorEastAsia"/>
                        </w:rPr>
                        <w:t>では</w:t>
                      </w:r>
                      <w:r w:rsidRPr="00891817">
                        <w:rPr>
                          <w:rFonts w:asciiTheme="majorEastAsia" w:eastAsiaTheme="majorEastAsia" w:hAnsiTheme="majorEastAsia" w:hint="eastAsia"/>
                        </w:rPr>
                        <w:t>引き続き、年</w:t>
                      </w:r>
                      <w:r w:rsidRPr="00891817">
                        <w:rPr>
                          <w:rFonts w:asciiTheme="majorEastAsia" w:eastAsiaTheme="majorEastAsia" w:hAnsiTheme="majorEastAsia"/>
                        </w:rPr>
                        <w:t>２回の読書週間や図書室</w:t>
                      </w:r>
                      <w:r w:rsidRPr="00891817">
                        <w:rPr>
                          <w:rFonts w:asciiTheme="majorEastAsia" w:eastAsiaTheme="majorEastAsia" w:hAnsiTheme="majorEastAsia" w:hint="eastAsia"/>
                        </w:rPr>
                        <w:t>で学習する</w:t>
                      </w:r>
                      <w:r w:rsidRPr="00891817">
                        <w:rPr>
                          <w:rFonts w:asciiTheme="majorEastAsia" w:eastAsiaTheme="majorEastAsia" w:hAnsiTheme="majorEastAsia"/>
                        </w:rPr>
                        <w:t>機会を通して、本に</w:t>
                      </w:r>
                      <w:r w:rsidRPr="00891817">
                        <w:rPr>
                          <w:rFonts w:asciiTheme="majorEastAsia" w:eastAsiaTheme="majorEastAsia" w:hAnsiTheme="majorEastAsia" w:hint="eastAsia"/>
                        </w:rPr>
                        <w:t>興味が</w:t>
                      </w:r>
                      <w:r w:rsidRPr="00891817">
                        <w:rPr>
                          <w:rFonts w:asciiTheme="majorEastAsia" w:eastAsiaTheme="majorEastAsia" w:hAnsiTheme="majorEastAsia"/>
                        </w:rPr>
                        <w:t>もてる環境づくりに努めます。ご家庭</w:t>
                      </w:r>
                      <w:r w:rsidRPr="00891817">
                        <w:rPr>
                          <w:rFonts w:asciiTheme="majorEastAsia" w:eastAsiaTheme="majorEastAsia" w:hAnsiTheme="majorEastAsia" w:hint="eastAsia"/>
                        </w:rPr>
                        <w:t>でも子ども</w:t>
                      </w:r>
                      <w:r w:rsidRPr="00891817">
                        <w:rPr>
                          <w:rFonts w:asciiTheme="majorEastAsia" w:eastAsiaTheme="majorEastAsia" w:hAnsiTheme="majorEastAsia"/>
                        </w:rPr>
                        <w:t>たちと</w:t>
                      </w:r>
                      <w:r w:rsidRPr="00891817">
                        <w:rPr>
                          <w:rFonts w:asciiTheme="majorEastAsia" w:eastAsiaTheme="majorEastAsia" w:hAnsiTheme="majorEastAsia" w:hint="eastAsia"/>
                        </w:rPr>
                        <w:t>一緒に</w:t>
                      </w:r>
                      <w:r w:rsidRPr="00891817">
                        <w:rPr>
                          <w:rFonts w:asciiTheme="majorEastAsia" w:eastAsiaTheme="majorEastAsia" w:hAnsiTheme="majorEastAsia"/>
                        </w:rPr>
                        <w:t>読書の</w:t>
                      </w:r>
                      <w:r w:rsidRPr="00891817">
                        <w:rPr>
                          <w:rFonts w:asciiTheme="majorEastAsia" w:eastAsiaTheme="majorEastAsia" w:hAnsiTheme="majorEastAsia" w:hint="eastAsia"/>
                        </w:rPr>
                        <w:t>時間を</w:t>
                      </w:r>
                      <w:r w:rsidRPr="00891817">
                        <w:rPr>
                          <w:rFonts w:asciiTheme="majorEastAsia" w:eastAsiaTheme="majorEastAsia" w:hAnsiTheme="majorEastAsia"/>
                        </w:rPr>
                        <w:t>もつ</w:t>
                      </w:r>
                      <w:r w:rsidRPr="00891817">
                        <w:rPr>
                          <w:rFonts w:asciiTheme="majorEastAsia" w:eastAsiaTheme="majorEastAsia" w:hAnsiTheme="majorEastAsia" w:hint="eastAsia"/>
                        </w:rPr>
                        <w:t>等</w:t>
                      </w:r>
                      <w:r w:rsidRPr="00891817">
                        <w:rPr>
                          <w:rFonts w:asciiTheme="majorEastAsia" w:eastAsiaTheme="majorEastAsia" w:hAnsiTheme="majorEastAsia"/>
                        </w:rPr>
                        <w:t>、読書を楽しんで</w:t>
                      </w:r>
                      <w:r w:rsidRPr="00891817">
                        <w:rPr>
                          <w:rFonts w:asciiTheme="majorEastAsia" w:eastAsiaTheme="majorEastAsia" w:hAnsiTheme="majorEastAsia" w:hint="eastAsia"/>
                        </w:rPr>
                        <w:t>みてください</w:t>
                      </w:r>
                      <w:r w:rsidRPr="00891817">
                        <w:rPr>
                          <w:rFonts w:asciiTheme="majorEastAsia" w:eastAsiaTheme="majorEastAsia" w:hAnsiTheme="majorEastAsia"/>
                        </w:rPr>
                        <w:t>。</w:t>
                      </w:r>
                    </w:p>
                    <w:p w14:paraId="1F8922E0" w14:textId="645D51FD" w:rsidR="00CF13E0" w:rsidRPr="00CF13E0" w:rsidRDefault="006A1960" w:rsidP="00CF13E0">
                      <w:pPr>
                        <w:rPr>
                          <w:rFonts w:asciiTheme="majorEastAsia" w:eastAsiaTheme="majorEastAsia" w:hAnsiTheme="majorEastAsia"/>
                        </w:rPr>
                      </w:pPr>
                      <w:r>
                        <w:rPr>
                          <w:rFonts w:asciiTheme="majorEastAsia" w:eastAsiaTheme="majorEastAsia" w:hAnsiTheme="majorEastAsia" w:hint="eastAsia"/>
                        </w:rPr>
                        <w:t xml:space="preserve">　</w:t>
                      </w:r>
                    </w:p>
                    <w:p w14:paraId="6B0BB075" w14:textId="77777777" w:rsidR="00756866" w:rsidRPr="00CF13E0" w:rsidRDefault="00756866" w:rsidP="00082D72">
                      <w:pPr>
                        <w:rPr>
                          <w:rFonts w:asciiTheme="majorEastAsia" w:eastAsiaTheme="majorEastAsia" w:hAnsiTheme="majorEastAsia"/>
                        </w:rPr>
                      </w:pPr>
                    </w:p>
                    <w:p w14:paraId="3A7D647A" w14:textId="77777777" w:rsidR="00756866" w:rsidRPr="00BA36E6" w:rsidRDefault="00756866">
                      <w:pPr>
                        <w:rPr>
                          <w:rFonts w:asciiTheme="majorEastAsia" w:eastAsiaTheme="majorEastAsia" w:hAnsiTheme="majorEastAsia"/>
                        </w:rPr>
                      </w:pPr>
                    </w:p>
                  </w:txbxContent>
                </v:textbox>
                <w10:wrap anchorx="margin"/>
              </v:shape>
            </w:pict>
          </mc:Fallback>
        </mc:AlternateContent>
      </w:r>
    </w:p>
    <w:p w14:paraId="0CA34DF2" w14:textId="14A00E7E" w:rsidR="0061242F" w:rsidRDefault="0061242F" w:rsidP="00D657E7"/>
    <w:p w14:paraId="6FF1EBD1" w14:textId="71D51789" w:rsidR="0061242F" w:rsidRDefault="0061242F" w:rsidP="00D657E7"/>
    <w:p w14:paraId="2EF0A5E4" w14:textId="62540590" w:rsidR="0061242F" w:rsidRDefault="0061242F" w:rsidP="00D657E7"/>
    <w:p w14:paraId="6118E422" w14:textId="74C868F2" w:rsidR="0061242F" w:rsidRDefault="0061242F" w:rsidP="00D657E7"/>
    <w:p w14:paraId="12F4D10F" w14:textId="5E1D6F72" w:rsidR="0061242F" w:rsidRDefault="0061242F" w:rsidP="00D657E7"/>
    <w:p w14:paraId="5504E4B8" w14:textId="155E4E52" w:rsidR="0061242F" w:rsidRDefault="0061242F" w:rsidP="00D657E7"/>
    <w:p w14:paraId="37C7507E" w14:textId="3B31152E" w:rsidR="0061242F" w:rsidRDefault="0061242F" w:rsidP="00D657E7"/>
    <w:p w14:paraId="4DA1D035" w14:textId="2BB0AA66" w:rsidR="0061242F" w:rsidRDefault="00F40BE4" w:rsidP="00D657E7">
      <w:r>
        <w:rPr>
          <w:noProof/>
        </w:rPr>
        <mc:AlternateContent>
          <mc:Choice Requires="wps">
            <w:drawing>
              <wp:anchor distT="0" distB="0" distL="114300" distR="114300" simplePos="0" relativeHeight="252194816" behindDoc="0" locked="0" layoutInCell="1" allowOverlap="1" wp14:anchorId="5A1A535D" wp14:editId="2049CAB2">
                <wp:simplePos x="0" y="0"/>
                <wp:positionH relativeFrom="column">
                  <wp:posOffset>2106930</wp:posOffset>
                </wp:positionH>
                <wp:positionV relativeFrom="paragraph">
                  <wp:posOffset>845185</wp:posOffset>
                </wp:positionV>
                <wp:extent cx="4398645" cy="633730"/>
                <wp:effectExtent l="0" t="0" r="0" b="0"/>
                <wp:wrapNone/>
                <wp:docPr id="474" name="テキスト ボックス 474"/>
                <wp:cNvGraphicFramePr/>
                <a:graphic xmlns:a="http://schemas.openxmlformats.org/drawingml/2006/main">
                  <a:graphicData uri="http://schemas.microsoft.com/office/word/2010/wordprocessingShape">
                    <wps:wsp>
                      <wps:cNvSpPr txBox="1"/>
                      <wps:spPr>
                        <a:xfrm>
                          <a:off x="0" y="0"/>
                          <a:ext cx="4398645" cy="633730"/>
                        </a:xfrm>
                        <a:prstGeom prst="rect">
                          <a:avLst/>
                        </a:prstGeom>
                        <a:noFill/>
                        <a:ln w="6350">
                          <a:noFill/>
                        </a:ln>
                      </wps:spPr>
                      <wps:txbx>
                        <w:txbxContent>
                          <w:p w14:paraId="08FB580D" w14:textId="0B1AD345" w:rsidR="00BA6263" w:rsidRDefault="00BA6263">
                            <w:pPr>
                              <w:rPr>
                                <w:rFonts w:ascii="UD デジタル 教科書体 N-B" w:eastAsia="UD デジタル 教科書体 N-B"/>
                                <w:sz w:val="24"/>
                              </w:rPr>
                            </w:pPr>
                            <w:r w:rsidRPr="00BA6263">
                              <w:rPr>
                                <w:rFonts w:ascii="UD デジタル 教科書体 N-B" w:eastAsia="UD デジタル 教科書体 N-B" w:hint="eastAsia"/>
                                <w:sz w:val="28"/>
                              </w:rPr>
                              <w:t>【今年度の学校評価を振り返って】</w:t>
                            </w:r>
                          </w:p>
                          <w:p w14:paraId="1F27A45B" w14:textId="77777777" w:rsidR="00BA6263" w:rsidRPr="00BA6263" w:rsidRDefault="00BA6263">
                            <w:pPr>
                              <w:rPr>
                                <w:rFonts w:ascii="UD デジタル 教科書体 N-B" w:eastAsia="UD デジタル 教科書体 N-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A535D" id="テキスト ボックス 474" o:spid="_x0000_s1057" type="#_x0000_t202" style="position:absolute;left:0;text-align:left;margin-left:165.9pt;margin-top:66.55pt;width:346.35pt;height:49.9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" filled="f" stroked="f" strokeweight=".5pt">
                <v:textbox>
                  <w:txbxContent>
                    <w:p w14:paraId="08FB580D" w14:textId="0B1AD345" w:rsidR="00BA6263" w:rsidRDefault="00BA6263">
                      <w:pPr>
                        <w:rPr>
                          <w:rFonts w:ascii="UD デジタル 教科書体 N-B" w:eastAsia="UD デジタル 教科書体 N-B"/>
                          <w:sz w:val="24"/>
                        </w:rPr>
                      </w:pPr>
                      <w:r w:rsidRPr="00BA6263">
                        <w:rPr>
                          <w:rFonts w:ascii="UD デジタル 教科書体 N-B" w:eastAsia="UD デジタル 教科書体 N-B" w:hint="eastAsia"/>
                          <w:sz w:val="28"/>
                        </w:rPr>
                        <w:t>【今年度の学校評価を振り返って】</w:t>
                      </w:r>
                    </w:p>
                    <w:p w14:paraId="1F27A45B" w14:textId="77777777" w:rsidR="00BA6263" w:rsidRPr="00BA6263" w:rsidRDefault="00BA6263">
                      <w:pPr>
                        <w:rPr>
                          <w:rFonts w:ascii="UD デジタル 教科書体 N-B" w:eastAsia="UD デジタル 教科書体 N-B"/>
                          <w:sz w:val="24"/>
                        </w:rPr>
                      </w:pPr>
                    </w:p>
                  </w:txbxContent>
                </v:textbox>
              </v:shape>
            </w:pict>
          </mc:Fallback>
        </mc:AlternateContent>
      </w:r>
      <w:r>
        <w:rPr>
          <w:noProof/>
        </w:rPr>
        <mc:AlternateContent>
          <mc:Choice Requires="wps">
            <w:drawing>
              <wp:anchor distT="0" distB="0" distL="114300" distR="114300" simplePos="0" relativeHeight="252196864" behindDoc="0" locked="0" layoutInCell="1" allowOverlap="1" wp14:anchorId="02512A61" wp14:editId="3657A0FE">
                <wp:simplePos x="0" y="0"/>
                <wp:positionH relativeFrom="page">
                  <wp:posOffset>10012680</wp:posOffset>
                </wp:positionH>
                <wp:positionV relativeFrom="paragraph">
                  <wp:posOffset>1159510</wp:posOffset>
                </wp:positionV>
                <wp:extent cx="4955258" cy="3951111"/>
                <wp:effectExtent l="0" t="0" r="0" b="0"/>
                <wp:wrapNone/>
                <wp:docPr id="475" name="テキスト ボックス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258" cy="3951111"/>
                        </a:xfrm>
                        <a:prstGeom prst="rect">
                          <a:avLst/>
                        </a:prstGeom>
                        <a:noFill/>
                        <a:ln w="9525">
                          <a:noFill/>
                          <a:miter lim="800000"/>
                          <a:headEnd/>
                          <a:tailEnd/>
                        </a:ln>
                      </wps:spPr>
                      <wps:txbx>
                        <w:txbxContent>
                          <w:p w14:paraId="4DD1B4DE" w14:textId="62140B91" w:rsidR="00AE3A41" w:rsidRDefault="007C7517" w:rsidP="00AE3A41">
                            <w:pPr>
                              <w:ind w:firstLineChars="100" w:firstLine="220"/>
                              <w:rPr>
                                <w:rFonts w:ascii="UD デジタル 教科書体 NK-R" w:eastAsia="UD デジタル 教科書体 NK-R"/>
                                <w:sz w:val="22"/>
                                <w:szCs w:val="18"/>
                              </w:rPr>
                            </w:pPr>
                            <w:r>
                              <w:rPr>
                                <w:rFonts w:ascii="UD デジタル 教科書体 NK-R" w:eastAsia="UD デジタル 教科書体 NK-R" w:hint="eastAsia"/>
                                <w:sz w:val="22"/>
                                <w:szCs w:val="18"/>
                              </w:rPr>
                              <w:t>前期と</w:t>
                            </w:r>
                            <w:r>
                              <w:rPr>
                                <w:rFonts w:ascii="UD デジタル 教科書体 NK-R" w:eastAsia="UD デジタル 教科書体 NK-R"/>
                                <w:sz w:val="22"/>
                                <w:szCs w:val="18"/>
                              </w:rPr>
                              <w:t>後期</w:t>
                            </w:r>
                            <w:r>
                              <w:rPr>
                                <w:rFonts w:ascii="UD デジタル 教科書体 NK-R" w:eastAsia="UD デジタル 教科書体 NK-R" w:hint="eastAsia"/>
                                <w:sz w:val="22"/>
                                <w:szCs w:val="18"/>
                              </w:rPr>
                              <w:t>の結果</w:t>
                            </w:r>
                            <w:r>
                              <w:rPr>
                                <w:rFonts w:ascii="UD デジタル 教科書体 NK-R" w:eastAsia="UD デジタル 教科書体 NK-R"/>
                                <w:sz w:val="22"/>
                                <w:szCs w:val="18"/>
                              </w:rPr>
                              <w:t>を比較してみると、</w:t>
                            </w:r>
                            <w:r w:rsidR="00BA6263">
                              <w:rPr>
                                <w:rFonts w:ascii="UD デジタル 教科書体 NK-R" w:eastAsia="UD デジタル 教科書体 NK-R" w:hint="eastAsia"/>
                                <w:sz w:val="22"/>
                                <w:szCs w:val="18"/>
                              </w:rPr>
                              <w:t>生活</w:t>
                            </w:r>
                            <w:r w:rsidR="000929AA">
                              <w:rPr>
                                <w:rFonts w:ascii="UD デジタル 教科書体 NK-R" w:eastAsia="UD デジタル 教科書体 NK-R"/>
                                <w:sz w:val="22"/>
                                <w:szCs w:val="18"/>
                              </w:rPr>
                              <w:t>・学習</w:t>
                            </w:r>
                            <w:r w:rsidR="000929AA">
                              <w:rPr>
                                <w:rFonts w:ascii="UD デジタル 教科書体 NK-R" w:eastAsia="UD デジタル 教科書体 NK-R" w:hint="eastAsia"/>
                                <w:sz w:val="22"/>
                                <w:szCs w:val="18"/>
                              </w:rPr>
                              <w:t>どちら</w:t>
                            </w:r>
                            <w:r w:rsidR="006D1250">
                              <w:rPr>
                                <w:rFonts w:ascii="UD デジタル 教科書体 NK-R" w:eastAsia="UD デジタル 教科書体 NK-R" w:hint="eastAsia"/>
                                <w:sz w:val="22"/>
                                <w:szCs w:val="18"/>
                              </w:rPr>
                              <w:t>の</w:t>
                            </w:r>
                            <w:r w:rsidR="006D1250">
                              <w:rPr>
                                <w:rFonts w:ascii="UD デジタル 教科書体 NK-R" w:eastAsia="UD デジタル 教科書体 NK-R"/>
                                <w:sz w:val="22"/>
                                <w:szCs w:val="18"/>
                              </w:rPr>
                              <w:t>場面</w:t>
                            </w:r>
                            <w:r w:rsidR="000929AA">
                              <w:rPr>
                                <w:rFonts w:ascii="UD デジタル 教科書体 NK-R" w:eastAsia="UD デジタル 教科書体 NK-R" w:hint="eastAsia"/>
                                <w:sz w:val="22"/>
                                <w:szCs w:val="18"/>
                              </w:rPr>
                              <w:t>に</w:t>
                            </w:r>
                            <w:r w:rsidR="000929AA">
                              <w:rPr>
                                <w:rFonts w:ascii="UD デジタル 教科書体 NK-R" w:eastAsia="UD デジタル 教科書体 NK-R"/>
                                <w:sz w:val="22"/>
                                <w:szCs w:val="18"/>
                              </w:rPr>
                              <w:t>おいて</w:t>
                            </w:r>
                            <w:r w:rsidR="00BA6263">
                              <w:rPr>
                                <w:rFonts w:ascii="UD デジタル 教科書体 NK-R" w:eastAsia="UD デジタル 教科書体 NK-R"/>
                                <w:sz w:val="22"/>
                                <w:szCs w:val="18"/>
                              </w:rPr>
                              <w:t>も、</w:t>
                            </w:r>
                            <w:r w:rsidR="00BA6263">
                              <w:rPr>
                                <w:rFonts w:ascii="UD デジタル 教科書体 NK-R" w:eastAsia="UD デジタル 教科書体 NK-R" w:hint="eastAsia"/>
                                <w:sz w:val="22"/>
                                <w:szCs w:val="18"/>
                              </w:rPr>
                              <w:t>肯定的</w:t>
                            </w:r>
                            <w:r w:rsidR="00AE3A41">
                              <w:rPr>
                                <w:rFonts w:ascii="UD デジタル 教科書体 NK-R" w:eastAsia="UD デジタル 教科書体 NK-R" w:hint="eastAsia"/>
                                <w:sz w:val="22"/>
                                <w:szCs w:val="18"/>
                              </w:rPr>
                              <w:t>反応</w:t>
                            </w:r>
                            <w:r>
                              <w:rPr>
                                <w:rFonts w:ascii="UD デジタル 教科書体 NK-R" w:eastAsia="UD デジタル 教科書体 NK-R"/>
                                <w:sz w:val="22"/>
                                <w:szCs w:val="18"/>
                              </w:rPr>
                              <w:t>が</w:t>
                            </w:r>
                            <w:r>
                              <w:rPr>
                                <w:rFonts w:ascii="UD デジタル 教科書体 NK-R" w:eastAsia="UD デジタル 教科書体 NK-R" w:hint="eastAsia"/>
                                <w:sz w:val="22"/>
                                <w:szCs w:val="18"/>
                              </w:rPr>
                              <w:t>微増して</w:t>
                            </w:r>
                            <w:r w:rsidR="00AE3A41">
                              <w:rPr>
                                <w:rFonts w:ascii="UD デジタル 教科書体 NK-R" w:eastAsia="UD デジタル 教科書体 NK-R" w:hint="eastAsia"/>
                                <w:sz w:val="22"/>
                                <w:szCs w:val="18"/>
                              </w:rPr>
                              <w:t>いまし</w:t>
                            </w:r>
                            <w:r w:rsidR="00AE3A41">
                              <w:rPr>
                                <w:rFonts w:ascii="UD デジタル 教科書体 NK-R" w:eastAsia="UD デジタル 教科書体 NK-R"/>
                                <w:sz w:val="22"/>
                                <w:szCs w:val="18"/>
                              </w:rPr>
                              <w:t>た</w:t>
                            </w:r>
                            <w:r w:rsidR="00BA6263">
                              <w:rPr>
                                <w:rFonts w:ascii="UD デジタル 教科書体 NK-R" w:eastAsia="UD デジタル 教科書体 NK-R"/>
                                <w:sz w:val="22"/>
                                <w:szCs w:val="18"/>
                              </w:rPr>
                              <w:t>。</w:t>
                            </w:r>
                            <w:r w:rsidR="00BA6263">
                              <w:rPr>
                                <w:rFonts w:ascii="UD デジタル 教科書体 NK-R" w:eastAsia="UD デジタル 教科書体 NK-R" w:hint="eastAsia"/>
                                <w:sz w:val="22"/>
                                <w:szCs w:val="18"/>
                              </w:rPr>
                              <w:t>これは</w:t>
                            </w:r>
                            <w:r w:rsidR="00BA6263">
                              <w:rPr>
                                <w:rFonts w:ascii="UD デジタル 教科書体 NK-R" w:eastAsia="UD デジタル 教科書体 NK-R"/>
                                <w:sz w:val="22"/>
                                <w:szCs w:val="18"/>
                              </w:rPr>
                              <w:t>、</w:t>
                            </w:r>
                            <w:r w:rsidR="002D28F7">
                              <w:rPr>
                                <w:rFonts w:ascii="UD デジタル 教科書体 NK-R" w:eastAsia="UD デジタル 教科書体 NK-R" w:hint="eastAsia"/>
                                <w:sz w:val="22"/>
                                <w:szCs w:val="18"/>
                              </w:rPr>
                              <w:t>子ども</w:t>
                            </w:r>
                            <w:r w:rsidR="002D28F7">
                              <w:rPr>
                                <w:rFonts w:ascii="UD デジタル 教科書体 NK-R" w:eastAsia="UD デジタル 教科書体 NK-R"/>
                                <w:sz w:val="22"/>
                                <w:szCs w:val="18"/>
                              </w:rPr>
                              <w:t>たち</w:t>
                            </w:r>
                            <w:r w:rsidR="006D1250">
                              <w:rPr>
                                <w:rFonts w:ascii="UD デジタル 教科書体 NK-R" w:eastAsia="UD デジタル 教科書体 NK-R"/>
                                <w:sz w:val="22"/>
                                <w:szCs w:val="18"/>
                              </w:rPr>
                              <w:t>が</w:t>
                            </w:r>
                            <w:r w:rsidR="00BA6263">
                              <w:rPr>
                                <w:rFonts w:ascii="UD デジタル 教科書体 NK-R" w:eastAsia="UD デジタル 教科書体 NK-R"/>
                                <w:sz w:val="22"/>
                                <w:szCs w:val="18"/>
                              </w:rPr>
                              <w:t>成長と</w:t>
                            </w:r>
                            <w:r w:rsidR="00BA6263">
                              <w:rPr>
                                <w:rFonts w:ascii="UD デジタル 教科書体 NK-R" w:eastAsia="UD デジタル 教科書体 NK-R" w:hint="eastAsia"/>
                                <w:sz w:val="22"/>
                                <w:szCs w:val="18"/>
                              </w:rPr>
                              <w:t>共に</w:t>
                            </w:r>
                            <w:r w:rsidR="00BA6263">
                              <w:rPr>
                                <w:rFonts w:ascii="UD デジタル 教科書体 NK-R" w:eastAsia="UD デジタル 教科書体 NK-R"/>
                                <w:sz w:val="22"/>
                                <w:szCs w:val="18"/>
                              </w:rPr>
                              <w:t>できることが増えてきたことや</w:t>
                            </w:r>
                            <w:r w:rsidR="000929AA">
                              <w:rPr>
                                <w:rFonts w:ascii="UD デジタル 教科書体 NK-R" w:eastAsia="UD デジタル 教科書体 NK-R" w:hint="eastAsia"/>
                                <w:sz w:val="22"/>
                                <w:szCs w:val="18"/>
                              </w:rPr>
                              <w:t>、</w:t>
                            </w:r>
                            <w:r w:rsidR="006D1250">
                              <w:rPr>
                                <w:rFonts w:ascii="UD デジタル 教科書体 NK-R" w:eastAsia="UD デジタル 教科書体 NK-R"/>
                                <w:sz w:val="22"/>
                                <w:szCs w:val="18"/>
                              </w:rPr>
                              <w:t>学校</w:t>
                            </w:r>
                            <w:r w:rsidR="000929AA">
                              <w:rPr>
                                <w:rFonts w:ascii="UD デジタル 教科書体 NK-R" w:eastAsia="UD デジタル 教科書体 NK-R" w:hint="eastAsia"/>
                                <w:sz w:val="22"/>
                                <w:szCs w:val="18"/>
                              </w:rPr>
                              <w:t>での</w:t>
                            </w:r>
                            <w:r w:rsidR="000929AA">
                              <w:rPr>
                                <w:rFonts w:ascii="UD デジタル 教科書体 NK-R" w:eastAsia="UD デジタル 教科書体 NK-R"/>
                                <w:sz w:val="22"/>
                                <w:szCs w:val="18"/>
                              </w:rPr>
                              <w:t>取組を通して</w:t>
                            </w:r>
                            <w:r w:rsidR="00540978">
                              <w:rPr>
                                <w:rFonts w:ascii="UD デジタル 教科書体 NK-R" w:eastAsia="UD デジタル 教科書体 NK-R" w:hint="eastAsia"/>
                                <w:sz w:val="22"/>
                                <w:szCs w:val="18"/>
                              </w:rPr>
                              <w:t>「正しい</w:t>
                            </w:r>
                            <w:r w:rsidR="00540978">
                              <w:rPr>
                                <w:rFonts w:ascii="UD デジタル 教科書体 NK-R" w:eastAsia="UD デジタル 教科書体 NK-R"/>
                                <w:sz w:val="22"/>
                                <w:szCs w:val="18"/>
                              </w:rPr>
                              <w:t>ことはなにか」を判断したり、それを実行</w:t>
                            </w:r>
                            <w:r w:rsidR="00540978">
                              <w:rPr>
                                <w:rFonts w:ascii="UD デジタル 教科書体 NK-R" w:eastAsia="UD デジタル 教科書体 NK-R" w:hint="eastAsia"/>
                                <w:sz w:val="22"/>
                                <w:szCs w:val="18"/>
                              </w:rPr>
                              <w:t>に</w:t>
                            </w:r>
                            <w:r w:rsidR="006D1250">
                              <w:rPr>
                                <w:rFonts w:ascii="UD デジタル 教科書体 NK-R" w:eastAsia="UD デジタル 教科書体 NK-R" w:hint="eastAsia"/>
                                <w:sz w:val="22"/>
                                <w:szCs w:val="18"/>
                              </w:rPr>
                              <w:t>移した</w:t>
                            </w:r>
                            <w:r w:rsidR="00540978">
                              <w:rPr>
                                <w:rFonts w:ascii="UD デジタル 教科書体 NK-R" w:eastAsia="UD デジタル 教科書体 NK-R" w:hint="eastAsia"/>
                                <w:sz w:val="22"/>
                                <w:szCs w:val="18"/>
                              </w:rPr>
                              <w:t>り</w:t>
                            </w:r>
                            <w:r w:rsidR="00540978">
                              <w:rPr>
                                <w:rFonts w:ascii="UD デジタル 教科書体 NK-R" w:eastAsia="UD デジタル 教科書体 NK-R"/>
                                <w:sz w:val="22"/>
                                <w:szCs w:val="18"/>
                              </w:rPr>
                              <w:t>し</w:t>
                            </w:r>
                            <w:r w:rsidR="00540978">
                              <w:rPr>
                                <w:rFonts w:ascii="UD デジタル 教科書体 NK-R" w:eastAsia="UD デジタル 教科書体 NK-R" w:hint="eastAsia"/>
                                <w:sz w:val="22"/>
                                <w:szCs w:val="18"/>
                              </w:rPr>
                              <w:t>て</w:t>
                            </w:r>
                            <w:r>
                              <w:rPr>
                                <w:rFonts w:ascii="UD デジタル 教科書体 NK-R" w:eastAsia="UD デジタル 教科書体 NK-R"/>
                                <w:sz w:val="22"/>
                                <w:szCs w:val="18"/>
                              </w:rPr>
                              <w:t>いること</w:t>
                            </w:r>
                            <w:r>
                              <w:rPr>
                                <w:rFonts w:ascii="UD デジタル 教科書体 NK-R" w:eastAsia="UD デジタル 教科書体 NK-R" w:hint="eastAsia"/>
                                <w:sz w:val="22"/>
                                <w:szCs w:val="18"/>
                              </w:rPr>
                              <w:t>が背景に</w:t>
                            </w:r>
                            <w:r>
                              <w:rPr>
                                <w:rFonts w:ascii="UD デジタル 教科書体 NK-R" w:eastAsia="UD デジタル 教科書体 NK-R"/>
                                <w:sz w:val="22"/>
                                <w:szCs w:val="18"/>
                              </w:rPr>
                              <w:t>ある</w:t>
                            </w:r>
                            <w:r w:rsidR="00540978">
                              <w:rPr>
                                <w:rFonts w:ascii="UD デジタル 教科書体 NK-R" w:eastAsia="UD デジタル 教科書体 NK-R"/>
                                <w:sz w:val="22"/>
                                <w:szCs w:val="18"/>
                              </w:rPr>
                              <w:t>と考え</w:t>
                            </w:r>
                            <w:r w:rsidR="00AE3A41">
                              <w:rPr>
                                <w:rFonts w:ascii="UD デジタル 教科書体 NK-R" w:eastAsia="UD デジタル 教科書体 NK-R" w:hint="eastAsia"/>
                                <w:sz w:val="22"/>
                                <w:szCs w:val="18"/>
                              </w:rPr>
                              <w:t>て</w:t>
                            </w:r>
                            <w:r w:rsidR="00AE3A41">
                              <w:rPr>
                                <w:rFonts w:ascii="UD デジタル 教科書体 NK-R" w:eastAsia="UD デジタル 教科書体 NK-R"/>
                                <w:sz w:val="22"/>
                                <w:szCs w:val="18"/>
                              </w:rPr>
                              <w:t>い</w:t>
                            </w:r>
                            <w:r w:rsidR="00AE3A41">
                              <w:rPr>
                                <w:rFonts w:ascii="UD デジタル 教科書体 NK-R" w:eastAsia="UD デジタル 教科書体 NK-R" w:hint="eastAsia"/>
                                <w:sz w:val="22"/>
                                <w:szCs w:val="18"/>
                              </w:rPr>
                              <w:t>ます</w:t>
                            </w:r>
                            <w:r w:rsidR="00540978">
                              <w:rPr>
                                <w:rFonts w:ascii="UD デジタル 教科書体 NK-R" w:eastAsia="UD デジタル 教科書体 NK-R"/>
                                <w:sz w:val="22"/>
                                <w:szCs w:val="18"/>
                              </w:rPr>
                              <w:t>。また</w:t>
                            </w:r>
                            <w:r w:rsidR="00540978">
                              <w:rPr>
                                <w:rFonts w:ascii="UD デジタル 教科書体 NK-R" w:eastAsia="UD デジタル 教科書体 NK-R" w:hint="eastAsia"/>
                                <w:sz w:val="22"/>
                                <w:szCs w:val="18"/>
                              </w:rPr>
                              <w:t>、</w:t>
                            </w:r>
                            <w:r w:rsidR="00540978">
                              <w:rPr>
                                <w:rFonts w:ascii="UD デジタル 教科書体 NK-R" w:eastAsia="UD デジタル 教科書体 NK-R"/>
                                <w:sz w:val="22"/>
                                <w:szCs w:val="18"/>
                              </w:rPr>
                              <w:t>自分のことだけで</w:t>
                            </w:r>
                            <w:r w:rsidR="002D28F7">
                              <w:rPr>
                                <w:rFonts w:ascii="UD デジタル 教科書体 NK-R" w:eastAsia="UD デジタル 教科書体 NK-R" w:hint="eastAsia"/>
                                <w:sz w:val="22"/>
                                <w:szCs w:val="18"/>
                              </w:rPr>
                              <w:t>は</w:t>
                            </w:r>
                            <w:r w:rsidR="00540978">
                              <w:rPr>
                                <w:rFonts w:ascii="UD デジタル 教科書体 NK-R" w:eastAsia="UD デジタル 教科書体 NK-R"/>
                                <w:sz w:val="22"/>
                                <w:szCs w:val="18"/>
                              </w:rPr>
                              <w:t>なく、</w:t>
                            </w:r>
                            <w:r>
                              <w:rPr>
                                <w:rFonts w:ascii="UD デジタル 教科書体 NK-R" w:eastAsia="UD デジタル 教科書体 NK-R"/>
                                <w:sz w:val="22"/>
                                <w:szCs w:val="18"/>
                              </w:rPr>
                              <w:t>友だち</w:t>
                            </w:r>
                            <w:r>
                              <w:rPr>
                                <w:rFonts w:ascii="UD デジタル 教科書体 NK-R" w:eastAsia="UD デジタル 教科書体 NK-R" w:hint="eastAsia"/>
                                <w:sz w:val="22"/>
                                <w:szCs w:val="18"/>
                              </w:rPr>
                              <w:t>の</w:t>
                            </w:r>
                            <w:r>
                              <w:rPr>
                                <w:rFonts w:ascii="UD デジタル 教科書体 NK-R" w:eastAsia="UD デジタル 教科書体 NK-R"/>
                                <w:sz w:val="22"/>
                                <w:szCs w:val="18"/>
                              </w:rPr>
                              <w:t>ことも</w:t>
                            </w:r>
                            <w:r>
                              <w:rPr>
                                <w:rFonts w:ascii="UD デジタル 教科書体 NK-R" w:eastAsia="UD デジタル 教科書体 NK-R" w:hint="eastAsia"/>
                                <w:sz w:val="22"/>
                                <w:szCs w:val="18"/>
                              </w:rPr>
                              <w:t>考えたり</w:t>
                            </w:r>
                            <w:r>
                              <w:rPr>
                                <w:rFonts w:ascii="UD デジタル 教科書体 NK-R" w:eastAsia="UD デジタル 教科書体 NK-R"/>
                                <w:sz w:val="22"/>
                                <w:szCs w:val="18"/>
                              </w:rPr>
                              <w:t>、周りを</w:t>
                            </w:r>
                            <w:r>
                              <w:rPr>
                                <w:rFonts w:ascii="UD デジタル 教科書体 NK-R" w:eastAsia="UD デジタル 教科書体 NK-R" w:hint="eastAsia"/>
                                <w:sz w:val="22"/>
                                <w:szCs w:val="18"/>
                              </w:rPr>
                              <w:t>見て</w:t>
                            </w:r>
                            <w:r>
                              <w:rPr>
                                <w:rFonts w:ascii="UD デジタル 教科書体 NK-R" w:eastAsia="UD デジタル 教科書体 NK-R"/>
                                <w:sz w:val="22"/>
                                <w:szCs w:val="18"/>
                              </w:rPr>
                              <w:t>行動</w:t>
                            </w:r>
                            <w:r>
                              <w:rPr>
                                <w:rFonts w:ascii="UD デジタル 教科書体 NK-R" w:eastAsia="UD デジタル 教科書体 NK-R" w:hint="eastAsia"/>
                                <w:sz w:val="22"/>
                                <w:szCs w:val="18"/>
                              </w:rPr>
                              <w:t>したり</w:t>
                            </w:r>
                            <w:r>
                              <w:rPr>
                                <w:rFonts w:ascii="UD デジタル 教科書体 NK-R" w:eastAsia="UD デジタル 教科書体 NK-R"/>
                                <w:sz w:val="22"/>
                                <w:szCs w:val="18"/>
                              </w:rPr>
                              <w:t>する姿も増えてき</w:t>
                            </w:r>
                            <w:r w:rsidR="00AE3A41">
                              <w:rPr>
                                <w:rFonts w:ascii="UD デジタル 教科書体 NK-R" w:eastAsia="UD デジタル 教科書体 NK-R" w:hint="eastAsia"/>
                                <w:sz w:val="22"/>
                                <w:szCs w:val="18"/>
                              </w:rPr>
                              <w:t>まし</w:t>
                            </w:r>
                            <w:r>
                              <w:rPr>
                                <w:rFonts w:ascii="UD デジタル 教科書体 NK-R" w:eastAsia="UD デジタル 教科書体 NK-R"/>
                                <w:sz w:val="22"/>
                                <w:szCs w:val="18"/>
                              </w:rPr>
                              <w:t>た。</w:t>
                            </w:r>
                            <w:r>
                              <w:rPr>
                                <w:rFonts w:ascii="UD デジタル 教科書体 NK-R" w:eastAsia="UD デジタル 教科書体 NK-R" w:hint="eastAsia"/>
                                <w:sz w:val="22"/>
                                <w:szCs w:val="18"/>
                              </w:rPr>
                              <w:t>自分も友だち</w:t>
                            </w:r>
                            <w:r w:rsidR="00AE3A41">
                              <w:rPr>
                                <w:rFonts w:ascii="UD デジタル 教科書体 NK-R" w:eastAsia="UD デジタル 教科書体 NK-R"/>
                                <w:sz w:val="22"/>
                                <w:szCs w:val="18"/>
                              </w:rPr>
                              <w:t>も大切にしようという意識が現れてい</w:t>
                            </w:r>
                            <w:r w:rsidR="00AE3A41">
                              <w:rPr>
                                <w:rFonts w:ascii="UD デジタル 教科書体 NK-R" w:eastAsia="UD デジタル 教科書体 NK-R" w:hint="eastAsia"/>
                                <w:sz w:val="22"/>
                                <w:szCs w:val="18"/>
                              </w:rPr>
                              <w:t>ます</w:t>
                            </w:r>
                            <w:r>
                              <w:rPr>
                                <w:rFonts w:ascii="UD デジタル 教科書体 NK-R" w:eastAsia="UD デジタル 教科書体 NK-R"/>
                                <w:sz w:val="22"/>
                                <w:szCs w:val="18"/>
                              </w:rPr>
                              <w:t>。</w:t>
                            </w:r>
                            <w:r>
                              <w:rPr>
                                <w:rFonts w:ascii="UD デジタル 教科書体 NK-R" w:eastAsia="UD デジタル 教科書体 NK-R" w:hint="eastAsia"/>
                                <w:sz w:val="22"/>
                                <w:szCs w:val="18"/>
                              </w:rPr>
                              <w:t>しかし</w:t>
                            </w:r>
                            <w:r>
                              <w:rPr>
                                <w:rFonts w:ascii="UD デジタル 教科書体 NK-R" w:eastAsia="UD デジタル 教科書体 NK-R"/>
                                <w:sz w:val="22"/>
                                <w:szCs w:val="18"/>
                              </w:rPr>
                              <w:t>、</w:t>
                            </w:r>
                            <w:r w:rsidR="00AE3A41">
                              <w:rPr>
                                <w:rFonts w:ascii="UD デジタル 教科書体 NK-R" w:eastAsia="UD デジタル 教科書体 NK-R" w:hint="eastAsia"/>
                                <w:sz w:val="22"/>
                                <w:szCs w:val="18"/>
                              </w:rPr>
                              <w:t>少数</w:t>
                            </w:r>
                            <w:r w:rsidR="00AE3A41">
                              <w:rPr>
                                <w:rFonts w:ascii="UD デジタル 教科書体 NK-R" w:eastAsia="UD デジタル 教科書体 NK-R"/>
                                <w:sz w:val="22"/>
                                <w:szCs w:val="18"/>
                              </w:rPr>
                              <w:t>ではありますが</w:t>
                            </w:r>
                            <w:r w:rsidR="00AE3A41">
                              <w:rPr>
                                <w:rFonts w:ascii="UD デジタル 教科書体 NK-R" w:eastAsia="UD デジタル 教科書体 NK-R" w:hint="eastAsia"/>
                                <w:sz w:val="22"/>
                                <w:szCs w:val="18"/>
                              </w:rPr>
                              <w:t>、</w:t>
                            </w:r>
                            <w:r>
                              <w:rPr>
                                <w:rFonts w:ascii="UD デジタル 教科書体 NK-R" w:eastAsia="UD デジタル 教科書体 NK-R" w:hint="eastAsia"/>
                                <w:sz w:val="22"/>
                                <w:szCs w:val="18"/>
                              </w:rPr>
                              <w:t>頭では「正しくない</w:t>
                            </w:r>
                            <w:r>
                              <w:rPr>
                                <w:rFonts w:ascii="UD デジタル 教科書体 NK-R" w:eastAsia="UD デジタル 教科書体 NK-R"/>
                                <w:sz w:val="22"/>
                                <w:szCs w:val="18"/>
                              </w:rPr>
                              <w:t>」</w:t>
                            </w:r>
                            <w:r w:rsidR="00F50B48">
                              <w:rPr>
                                <w:rFonts w:ascii="UD デジタル 教科書体 NK-R" w:eastAsia="UD デジタル 教科書体 NK-R" w:hint="eastAsia"/>
                                <w:sz w:val="22"/>
                                <w:szCs w:val="18"/>
                              </w:rPr>
                              <w:t>と</w:t>
                            </w:r>
                            <w:r>
                              <w:rPr>
                                <w:rFonts w:ascii="UD デジタル 教科書体 NK-R" w:eastAsia="UD デジタル 教科書体 NK-R"/>
                                <w:sz w:val="22"/>
                                <w:szCs w:val="18"/>
                              </w:rPr>
                              <w:t>わかっていても</w:t>
                            </w:r>
                            <w:r w:rsidR="00F50B48">
                              <w:rPr>
                                <w:rFonts w:ascii="UD デジタル 教科書体 NK-R" w:eastAsia="UD デジタル 教科書体 NK-R" w:hint="eastAsia"/>
                                <w:sz w:val="22"/>
                                <w:szCs w:val="18"/>
                              </w:rPr>
                              <w:t>、</w:t>
                            </w:r>
                            <w:r w:rsidR="00963B8E">
                              <w:rPr>
                                <w:rFonts w:ascii="UD デジタル 教科書体 NK-R" w:eastAsia="UD デジタル 教科書体 NK-R" w:hint="eastAsia"/>
                                <w:sz w:val="22"/>
                                <w:szCs w:val="18"/>
                              </w:rPr>
                              <w:t>正しい</w:t>
                            </w:r>
                            <w:r w:rsidR="00963B8E">
                              <w:rPr>
                                <w:rFonts w:ascii="UD デジタル 教科書体 NK-R" w:eastAsia="UD デジタル 教科書体 NK-R"/>
                                <w:sz w:val="22"/>
                                <w:szCs w:val="18"/>
                              </w:rPr>
                              <w:t>行動に</w:t>
                            </w:r>
                            <w:r w:rsidR="00F50B48">
                              <w:rPr>
                                <w:rFonts w:ascii="UD デジタル 教科書体 NK-R" w:eastAsia="UD デジタル 教科書体 NK-R" w:hint="eastAsia"/>
                                <w:sz w:val="22"/>
                                <w:szCs w:val="18"/>
                              </w:rPr>
                              <w:t>移す</w:t>
                            </w:r>
                            <w:r w:rsidR="00F50B48">
                              <w:rPr>
                                <w:rFonts w:ascii="UD デジタル 教科書体 NK-R" w:eastAsia="UD デジタル 教科書体 NK-R"/>
                                <w:sz w:val="22"/>
                                <w:szCs w:val="18"/>
                              </w:rPr>
                              <w:t>ことができて</w:t>
                            </w:r>
                            <w:r w:rsidR="00963B8E">
                              <w:rPr>
                                <w:rFonts w:ascii="UD デジタル 教科書体 NK-R" w:eastAsia="UD デジタル 教科書体 NK-R"/>
                                <w:sz w:val="22"/>
                                <w:szCs w:val="18"/>
                              </w:rPr>
                              <w:t>いない</w:t>
                            </w:r>
                            <w:r w:rsidR="002D28F7">
                              <w:rPr>
                                <w:rFonts w:ascii="UD デジタル 教科書体 NK-R" w:eastAsia="UD デジタル 教科書体 NK-R" w:hint="eastAsia"/>
                                <w:sz w:val="22"/>
                                <w:szCs w:val="18"/>
                              </w:rPr>
                              <w:t>子</w:t>
                            </w:r>
                            <w:r w:rsidR="001E1C5E">
                              <w:rPr>
                                <w:rFonts w:ascii="UD デジタル 教科書体 NK-R" w:eastAsia="UD デジタル 教科書体 NK-R" w:hint="eastAsia"/>
                                <w:sz w:val="22"/>
                                <w:szCs w:val="18"/>
                              </w:rPr>
                              <w:t>が</w:t>
                            </w:r>
                            <w:r w:rsidR="00146DB5">
                              <w:rPr>
                                <w:rFonts w:ascii="UD デジタル 教科書体 NK-R" w:eastAsia="UD デジタル 教科書体 NK-R"/>
                                <w:sz w:val="22"/>
                                <w:szCs w:val="18"/>
                              </w:rPr>
                              <w:t>い</w:t>
                            </w:r>
                            <w:r w:rsidR="00146DB5">
                              <w:rPr>
                                <w:rFonts w:ascii="UD デジタル 教科書体 NK-R" w:eastAsia="UD デジタル 教科書体 NK-R" w:hint="eastAsia"/>
                                <w:sz w:val="22"/>
                                <w:szCs w:val="18"/>
                              </w:rPr>
                              <w:t>るのが現状</w:t>
                            </w:r>
                            <w:r w:rsidR="00146DB5">
                              <w:rPr>
                                <w:rFonts w:ascii="UD デジタル 教科書体 NK-R" w:eastAsia="UD デジタル 教科書体 NK-R"/>
                                <w:sz w:val="22"/>
                                <w:szCs w:val="18"/>
                              </w:rPr>
                              <w:t>です。</w:t>
                            </w:r>
                            <w:r w:rsidR="00963B8E">
                              <w:rPr>
                                <w:rFonts w:ascii="UD デジタル 教科書体 NK-R" w:eastAsia="UD デジタル 教科書体 NK-R"/>
                                <w:sz w:val="22"/>
                                <w:szCs w:val="18"/>
                              </w:rPr>
                              <w:t>引き続き学校</w:t>
                            </w:r>
                            <w:r w:rsidR="00963B8E">
                              <w:rPr>
                                <w:rFonts w:ascii="UD デジタル 教科書体 NK-R" w:eastAsia="UD デジタル 教科書体 NK-R" w:hint="eastAsia"/>
                                <w:sz w:val="22"/>
                                <w:szCs w:val="18"/>
                              </w:rPr>
                              <w:t>、</w:t>
                            </w:r>
                            <w:r w:rsidR="00963B8E">
                              <w:rPr>
                                <w:rFonts w:ascii="UD デジタル 教科書体 NK-R" w:eastAsia="UD デジタル 教科書体 NK-R"/>
                                <w:sz w:val="22"/>
                                <w:szCs w:val="18"/>
                              </w:rPr>
                              <w:t>家庭</w:t>
                            </w:r>
                            <w:r w:rsidR="00963B8E">
                              <w:rPr>
                                <w:rFonts w:ascii="UD デジタル 教科書体 NK-R" w:eastAsia="UD デジタル 教科書体 NK-R" w:hint="eastAsia"/>
                                <w:sz w:val="22"/>
                                <w:szCs w:val="18"/>
                              </w:rPr>
                              <w:t>・地域等</w:t>
                            </w:r>
                            <w:r w:rsidR="00AE3A41">
                              <w:rPr>
                                <w:rFonts w:ascii="UD デジタル 教科書体 NK-R" w:eastAsia="UD デジタル 教科書体 NK-R" w:hint="eastAsia"/>
                                <w:sz w:val="22"/>
                                <w:szCs w:val="18"/>
                              </w:rPr>
                              <w:t>から</w:t>
                            </w:r>
                            <w:r w:rsidR="00963B8E">
                              <w:rPr>
                                <w:rFonts w:ascii="UD デジタル 教科書体 NK-R" w:eastAsia="UD デジタル 教科書体 NK-R"/>
                                <w:sz w:val="22"/>
                                <w:szCs w:val="18"/>
                              </w:rPr>
                              <w:t>働きかけ、</w:t>
                            </w:r>
                            <w:r w:rsidR="00963B8E">
                              <w:rPr>
                                <w:rFonts w:ascii="UD デジタル 教科書体 NK-R" w:eastAsia="UD デジタル 教科書体 NK-R" w:hint="eastAsia"/>
                                <w:sz w:val="22"/>
                                <w:szCs w:val="18"/>
                              </w:rPr>
                              <w:t>育てて</w:t>
                            </w:r>
                            <w:r w:rsidR="00AE3A41">
                              <w:rPr>
                                <w:rFonts w:ascii="UD デジタル 教科書体 NK-R" w:eastAsia="UD デジタル 教科書体 NK-R"/>
                                <w:sz w:val="22"/>
                                <w:szCs w:val="18"/>
                              </w:rPr>
                              <w:t>いく必要があると考</w:t>
                            </w:r>
                            <w:r w:rsidR="00AE3A41">
                              <w:rPr>
                                <w:rFonts w:ascii="UD デジタル 教科書体 NK-R" w:eastAsia="UD デジタル 教科書体 NK-R" w:hint="eastAsia"/>
                                <w:sz w:val="22"/>
                                <w:szCs w:val="18"/>
                              </w:rPr>
                              <w:t>えて</w:t>
                            </w:r>
                            <w:r w:rsidR="00AE3A41">
                              <w:rPr>
                                <w:rFonts w:ascii="UD デジタル 教科書体 NK-R" w:eastAsia="UD デジタル 教科書体 NK-R"/>
                                <w:sz w:val="22"/>
                                <w:szCs w:val="18"/>
                              </w:rPr>
                              <w:t>います。</w:t>
                            </w:r>
                          </w:p>
                          <w:p w14:paraId="0D216708" w14:textId="6D050764" w:rsidR="006852C1" w:rsidRPr="00BA6263" w:rsidRDefault="00963B8E" w:rsidP="00AE3A41">
                            <w:pPr>
                              <w:ind w:firstLineChars="100" w:firstLine="220"/>
                              <w:rPr>
                                <w:rFonts w:ascii="UD デジタル 教科書体 NK-R" w:eastAsia="UD デジタル 教科書体 NK-R"/>
                                <w:sz w:val="22"/>
                                <w:szCs w:val="18"/>
                              </w:rPr>
                            </w:pPr>
                            <w:r>
                              <w:rPr>
                                <w:rFonts w:ascii="UD デジタル 教科書体 NK-R" w:eastAsia="UD デジタル 教科書体 NK-R"/>
                                <w:sz w:val="22"/>
                                <w:szCs w:val="18"/>
                              </w:rPr>
                              <w:t>今年度</w:t>
                            </w:r>
                            <w:r w:rsidR="00AE3A41">
                              <w:rPr>
                                <w:rFonts w:ascii="UD デジタル 教科書体 NK-R" w:eastAsia="UD デジタル 教科書体 NK-R" w:hint="eastAsia"/>
                                <w:sz w:val="22"/>
                                <w:szCs w:val="18"/>
                              </w:rPr>
                              <w:t>、</w:t>
                            </w:r>
                            <w:r>
                              <w:rPr>
                                <w:rFonts w:ascii="UD デジタル 教科書体 NK-R" w:eastAsia="UD デジタル 教科書体 NK-R"/>
                                <w:sz w:val="22"/>
                                <w:szCs w:val="18"/>
                              </w:rPr>
                              <w:t>いろいろな場面でGIGA端末</w:t>
                            </w:r>
                            <w:r w:rsidR="002D28F7">
                              <w:rPr>
                                <w:rFonts w:ascii="UD デジタル 教科書体 NK-R" w:eastAsia="UD デジタル 教科書体 NK-R" w:hint="eastAsia"/>
                                <w:sz w:val="22"/>
                                <w:szCs w:val="18"/>
                              </w:rPr>
                              <w:t>等</w:t>
                            </w:r>
                            <w:r w:rsidR="002D28F7">
                              <w:rPr>
                                <w:rFonts w:ascii="UD デジタル 教科書体 NK-R" w:eastAsia="UD デジタル 教科書体 NK-R"/>
                                <w:sz w:val="22"/>
                                <w:szCs w:val="18"/>
                              </w:rPr>
                              <w:t>を</w:t>
                            </w:r>
                            <w:r w:rsidR="002D28F7">
                              <w:rPr>
                                <w:rFonts w:ascii="UD デジタル 教科書体 NK-R" w:eastAsia="UD デジタル 教科書体 NK-R" w:hint="eastAsia"/>
                                <w:sz w:val="22"/>
                                <w:szCs w:val="18"/>
                              </w:rPr>
                              <w:t>活用</w:t>
                            </w:r>
                            <w:r w:rsidR="002D28F7">
                              <w:rPr>
                                <w:rFonts w:ascii="UD デジタル 教科書体 NK-R" w:eastAsia="UD デジタル 教科書体 NK-R"/>
                                <w:sz w:val="22"/>
                                <w:szCs w:val="18"/>
                              </w:rPr>
                              <w:t>し</w:t>
                            </w:r>
                            <w:r>
                              <w:rPr>
                                <w:rFonts w:ascii="UD デジタル 教科書体 NK-R" w:eastAsia="UD デジタル 教科書体 NK-R"/>
                                <w:sz w:val="22"/>
                                <w:szCs w:val="18"/>
                              </w:rPr>
                              <w:t>、</w:t>
                            </w:r>
                            <w:r w:rsidR="002D28F7">
                              <w:rPr>
                                <w:rFonts w:ascii="UD デジタル 教科書体 NK-R" w:eastAsia="UD デジタル 教科書体 NK-R" w:hint="eastAsia"/>
                                <w:sz w:val="22"/>
                                <w:szCs w:val="18"/>
                              </w:rPr>
                              <w:t>子ども</w:t>
                            </w:r>
                            <w:r w:rsidR="002D28F7">
                              <w:rPr>
                                <w:rFonts w:ascii="UD デジタル 教科書体 NK-R" w:eastAsia="UD デジタル 教科書体 NK-R"/>
                                <w:sz w:val="22"/>
                                <w:szCs w:val="18"/>
                              </w:rPr>
                              <w:t>たちが主体的</w:t>
                            </w:r>
                            <w:r w:rsidR="002D28F7">
                              <w:rPr>
                                <w:rFonts w:ascii="UD デジタル 教科書体 NK-R" w:eastAsia="UD デジタル 教科書体 NK-R" w:hint="eastAsia"/>
                                <w:sz w:val="22"/>
                                <w:szCs w:val="18"/>
                              </w:rPr>
                              <w:t>に</w:t>
                            </w:r>
                            <w:r>
                              <w:rPr>
                                <w:rFonts w:ascii="UD デジタル 教科書体 NK-R" w:eastAsia="UD デジタル 教科書体 NK-R"/>
                                <w:sz w:val="22"/>
                                <w:szCs w:val="18"/>
                              </w:rPr>
                              <w:t>学びに向</w:t>
                            </w:r>
                            <w:r>
                              <w:rPr>
                                <w:rFonts w:ascii="UD デジタル 教科書体 NK-R" w:eastAsia="UD デジタル 教科書体 NK-R" w:hint="eastAsia"/>
                                <w:sz w:val="22"/>
                                <w:szCs w:val="18"/>
                              </w:rPr>
                              <w:t>かえる</w:t>
                            </w:r>
                            <w:r>
                              <w:rPr>
                                <w:rFonts w:ascii="UD デジタル 教科書体 NK-R" w:eastAsia="UD デジタル 教科書体 NK-R"/>
                                <w:sz w:val="22"/>
                                <w:szCs w:val="18"/>
                              </w:rPr>
                              <w:t>学習</w:t>
                            </w:r>
                            <w:r>
                              <w:rPr>
                                <w:rFonts w:ascii="UD デジタル 教科書体 NK-R" w:eastAsia="UD デジタル 教科書体 NK-R" w:hint="eastAsia"/>
                                <w:sz w:val="22"/>
                                <w:szCs w:val="18"/>
                              </w:rPr>
                              <w:t>づくり</w:t>
                            </w:r>
                            <w:r>
                              <w:rPr>
                                <w:rFonts w:ascii="UD デジタル 教科書体 NK-R" w:eastAsia="UD デジタル 教科書体 NK-R"/>
                                <w:sz w:val="22"/>
                                <w:szCs w:val="18"/>
                              </w:rPr>
                              <w:t>に取り組んでき</w:t>
                            </w:r>
                            <w:r w:rsidR="00AE3A41">
                              <w:rPr>
                                <w:rFonts w:ascii="UD デジタル 教科書体 NK-R" w:eastAsia="UD デジタル 教科書体 NK-R" w:hint="eastAsia"/>
                                <w:sz w:val="22"/>
                                <w:szCs w:val="18"/>
                              </w:rPr>
                              <w:t>まし</w:t>
                            </w:r>
                            <w:r>
                              <w:rPr>
                                <w:rFonts w:ascii="UD デジタル 教科書体 NK-R" w:eastAsia="UD デジタル 教科書体 NK-R"/>
                                <w:sz w:val="22"/>
                                <w:szCs w:val="18"/>
                              </w:rPr>
                              <w:t>た。</w:t>
                            </w:r>
                            <w:r>
                              <w:rPr>
                                <w:rFonts w:ascii="UD デジタル 教科書体 NK-R" w:eastAsia="UD デジタル 教科書体 NK-R" w:hint="eastAsia"/>
                                <w:sz w:val="22"/>
                                <w:szCs w:val="18"/>
                              </w:rPr>
                              <w:t>その結果</w:t>
                            </w:r>
                            <w:r w:rsidR="002D28F7">
                              <w:rPr>
                                <w:rFonts w:ascii="UD デジタル 教科書体 NK-R" w:eastAsia="UD デジタル 教科書体 NK-R"/>
                                <w:sz w:val="22"/>
                                <w:szCs w:val="18"/>
                              </w:rPr>
                              <w:t>、</w:t>
                            </w:r>
                            <w:r w:rsidR="002D28F7">
                              <w:rPr>
                                <w:rFonts w:ascii="UD デジタル 教科書体 NK-R" w:eastAsia="UD デジタル 教科書体 NK-R" w:hint="eastAsia"/>
                                <w:sz w:val="22"/>
                                <w:szCs w:val="18"/>
                              </w:rPr>
                              <w:t>子ども</w:t>
                            </w:r>
                            <w:r w:rsidR="002D28F7">
                              <w:rPr>
                                <w:rFonts w:ascii="UD デジタル 教科書体 NK-R" w:eastAsia="UD デジタル 教科書体 NK-R"/>
                                <w:sz w:val="22"/>
                                <w:szCs w:val="18"/>
                              </w:rPr>
                              <w:t>たち</w:t>
                            </w:r>
                            <w:r>
                              <w:rPr>
                                <w:rFonts w:ascii="UD デジタル 教科書体 NK-R" w:eastAsia="UD デジタル 教科書体 NK-R"/>
                                <w:sz w:val="22"/>
                                <w:szCs w:val="18"/>
                              </w:rPr>
                              <w:t>の</w:t>
                            </w:r>
                            <w:r>
                              <w:rPr>
                                <w:rFonts w:ascii="UD デジタル 教科書体 NK-R" w:eastAsia="UD デジタル 教科書体 NK-R" w:hint="eastAsia"/>
                                <w:sz w:val="22"/>
                                <w:szCs w:val="18"/>
                              </w:rPr>
                              <w:t>情報</w:t>
                            </w:r>
                            <w:r w:rsidR="00F50B48">
                              <w:rPr>
                                <w:rFonts w:ascii="UD デジタル 教科書体 NK-R" w:eastAsia="UD デジタル 教科書体 NK-R" w:hint="eastAsia"/>
                                <w:sz w:val="22"/>
                                <w:szCs w:val="18"/>
                              </w:rPr>
                              <w:t>活用</w:t>
                            </w:r>
                            <w:r w:rsidR="00146DB5">
                              <w:rPr>
                                <w:rFonts w:ascii="UD デジタル 教科書体 NK-R" w:eastAsia="UD デジタル 教科書体 NK-R" w:hint="eastAsia"/>
                                <w:sz w:val="22"/>
                                <w:szCs w:val="18"/>
                              </w:rPr>
                              <w:t>能力</w:t>
                            </w:r>
                            <w:r>
                              <w:rPr>
                                <w:rFonts w:ascii="UD デジタル 教科書体 NK-R" w:eastAsia="UD デジタル 教科書体 NK-R" w:hint="eastAsia"/>
                                <w:sz w:val="22"/>
                                <w:szCs w:val="18"/>
                              </w:rPr>
                              <w:t>が</w:t>
                            </w:r>
                            <w:r>
                              <w:rPr>
                                <w:rFonts w:ascii="UD デジタル 教科書体 NK-R" w:eastAsia="UD デジタル 教科書体 NK-R"/>
                                <w:sz w:val="22"/>
                                <w:szCs w:val="18"/>
                              </w:rPr>
                              <w:t>向上し、ひとりひとりが</w:t>
                            </w:r>
                            <w:r w:rsidR="00AE3A41">
                              <w:rPr>
                                <w:rFonts w:ascii="UD デジタル 教科書体 NK-R" w:eastAsia="UD デジタル 教科書体 NK-R" w:hint="eastAsia"/>
                                <w:sz w:val="22"/>
                                <w:szCs w:val="18"/>
                              </w:rPr>
                              <w:t>目的に</w:t>
                            </w:r>
                            <w:r w:rsidR="00AE3A41">
                              <w:rPr>
                                <w:rFonts w:ascii="UD デジタル 教科書体 NK-R" w:eastAsia="UD デジタル 教科書体 NK-R"/>
                                <w:sz w:val="22"/>
                                <w:szCs w:val="18"/>
                              </w:rPr>
                              <w:t>応じて</w:t>
                            </w:r>
                            <w:r w:rsidR="00AE3A41">
                              <w:rPr>
                                <w:rFonts w:ascii="UD デジタル 教科書体 NK-R" w:eastAsia="UD デジタル 教科書体 NK-R" w:hint="eastAsia"/>
                                <w:sz w:val="22"/>
                                <w:szCs w:val="18"/>
                              </w:rPr>
                              <w:t>学び方を</w:t>
                            </w:r>
                            <w:r w:rsidR="00AE3A41">
                              <w:rPr>
                                <w:rFonts w:ascii="UD デジタル 教科書体 NK-R" w:eastAsia="UD デジタル 教科書体 NK-R"/>
                                <w:sz w:val="22"/>
                                <w:szCs w:val="18"/>
                              </w:rPr>
                              <w:t>選択</w:t>
                            </w:r>
                            <w:r w:rsidR="00AE3A41">
                              <w:rPr>
                                <w:rFonts w:ascii="UD デジタル 教科書体 NK-R" w:eastAsia="UD デジタル 教科書体 NK-R" w:hint="eastAsia"/>
                                <w:sz w:val="22"/>
                                <w:szCs w:val="18"/>
                              </w:rPr>
                              <w:t>する場面も</w:t>
                            </w:r>
                            <w:r w:rsidR="002D28F7">
                              <w:rPr>
                                <w:rFonts w:ascii="UD デジタル 教科書体 NK-R" w:eastAsia="UD デジタル 教科書体 NK-R"/>
                                <w:sz w:val="22"/>
                                <w:szCs w:val="18"/>
                              </w:rPr>
                              <w:t>見られ</w:t>
                            </w:r>
                            <w:r w:rsidR="002D28F7">
                              <w:rPr>
                                <w:rFonts w:ascii="UD デジタル 教科書体 NK-R" w:eastAsia="UD デジタル 教科書体 NK-R" w:hint="eastAsia"/>
                                <w:sz w:val="22"/>
                                <w:szCs w:val="18"/>
                              </w:rPr>
                              <w:t>る</w:t>
                            </w:r>
                            <w:r w:rsidR="002D28F7">
                              <w:rPr>
                                <w:rFonts w:ascii="UD デジタル 教科書体 NK-R" w:eastAsia="UD デジタル 教科書体 NK-R"/>
                                <w:sz w:val="22"/>
                                <w:szCs w:val="18"/>
                              </w:rPr>
                              <w:t>ようになってきました</w:t>
                            </w:r>
                            <w:r>
                              <w:rPr>
                                <w:rFonts w:ascii="UD デジタル 教科書体 NK-R" w:eastAsia="UD デジタル 教科書体 NK-R"/>
                                <w:sz w:val="22"/>
                                <w:szCs w:val="18"/>
                              </w:rPr>
                              <w:t>。</w:t>
                            </w:r>
                            <w:r>
                              <w:rPr>
                                <w:rFonts w:ascii="UD デジタル 教科書体 NK-R" w:eastAsia="UD デジタル 教科書体 NK-R" w:hint="eastAsia"/>
                                <w:sz w:val="22"/>
                                <w:szCs w:val="18"/>
                              </w:rPr>
                              <w:t>しかし</w:t>
                            </w:r>
                            <w:r>
                              <w:rPr>
                                <w:rFonts w:ascii="UD デジタル 教科書体 NK-R" w:eastAsia="UD デジタル 教科書体 NK-R"/>
                                <w:sz w:val="22"/>
                                <w:szCs w:val="18"/>
                              </w:rPr>
                              <w:t>、</w:t>
                            </w:r>
                            <w:r>
                              <w:rPr>
                                <w:rFonts w:ascii="UD デジタル 教科書体 NK-R" w:eastAsia="UD デジタル 教科書体 NK-R" w:hint="eastAsia"/>
                                <w:sz w:val="22"/>
                                <w:szCs w:val="18"/>
                              </w:rPr>
                              <w:t>使用頻度が</w:t>
                            </w:r>
                            <w:r>
                              <w:rPr>
                                <w:rFonts w:ascii="UD デジタル 教科書体 NK-R" w:eastAsia="UD デジタル 教科書体 NK-R"/>
                                <w:sz w:val="22"/>
                                <w:szCs w:val="18"/>
                              </w:rPr>
                              <w:t>上がる</w:t>
                            </w:r>
                            <w:r>
                              <w:rPr>
                                <w:rFonts w:ascii="UD デジタル 教科書体 NK-R" w:eastAsia="UD デジタル 教科書体 NK-R" w:hint="eastAsia"/>
                                <w:sz w:val="22"/>
                                <w:szCs w:val="18"/>
                              </w:rPr>
                              <w:t>に</w:t>
                            </w:r>
                            <w:r>
                              <w:rPr>
                                <w:rFonts w:ascii="UD デジタル 教科書体 NK-R" w:eastAsia="UD デジタル 教科書体 NK-R"/>
                                <w:sz w:val="22"/>
                                <w:szCs w:val="18"/>
                              </w:rPr>
                              <w:t>つれ、</w:t>
                            </w:r>
                            <w:r>
                              <w:rPr>
                                <w:rFonts w:ascii="UD デジタル 教科書体 NK-R" w:eastAsia="UD デジタル 教科書体 NK-R" w:hint="eastAsia"/>
                                <w:sz w:val="22"/>
                                <w:szCs w:val="18"/>
                              </w:rPr>
                              <w:t>情報</w:t>
                            </w:r>
                            <w:r>
                              <w:rPr>
                                <w:rFonts w:ascii="UD デジタル 教科書体 NK-R" w:eastAsia="UD デジタル 教科書体 NK-R"/>
                                <w:sz w:val="22"/>
                                <w:szCs w:val="18"/>
                              </w:rPr>
                              <w:t>モラルについての指導の必要</w:t>
                            </w:r>
                            <w:r>
                              <w:rPr>
                                <w:rFonts w:ascii="UD デジタル 教科書体 NK-R" w:eastAsia="UD デジタル 教科書体 NK-R" w:hint="eastAsia"/>
                                <w:sz w:val="22"/>
                                <w:szCs w:val="18"/>
                              </w:rPr>
                              <w:t>性も</w:t>
                            </w:r>
                            <w:r w:rsidR="00146DB5">
                              <w:rPr>
                                <w:rFonts w:ascii="UD デジタル 教科書体 NK-R" w:eastAsia="UD デジタル 教科書体 NK-R"/>
                                <w:sz w:val="22"/>
                                <w:szCs w:val="18"/>
                              </w:rPr>
                              <w:t>高まって</w:t>
                            </w:r>
                            <w:r w:rsidR="00146DB5">
                              <w:rPr>
                                <w:rFonts w:ascii="UD デジタル 教科書体 NK-R" w:eastAsia="UD デジタル 教科書体 NK-R" w:hint="eastAsia"/>
                                <w:sz w:val="22"/>
                                <w:szCs w:val="18"/>
                              </w:rPr>
                              <w:t>います</w:t>
                            </w:r>
                            <w:r>
                              <w:rPr>
                                <w:rFonts w:ascii="UD デジタル 教科書体 NK-R" w:eastAsia="UD デジタル 教科書体 NK-R"/>
                                <w:sz w:val="22"/>
                                <w:szCs w:val="18"/>
                              </w:rPr>
                              <w:t>。</w:t>
                            </w:r>
                            <w:r w:rsidR="006852C1">
                              <w:rPr>
                                <w:rFonts w:ascii="UD デジタル 教科書体 NK-R" w:eastAsia="UD デジタル 教科書体 NK-R" w:hint="eastAsia"/>
                                <w:sz w:val="22"/>
                                <w:szCs w:val="18"/>
                              </w:rPr>
                              <w:t>昨今</w:t>
                            </w:r>
                            <w:r w:rsidR="00F50B48">
                              <w:rPr>
                                <w:rFonts w:ascii="UD デジタル 教科書体 NK-R" w:eastAsia="UD デジタル 教科書体 NK-R" w:hint="eastAsia"/>
                                <w:sz w:val="22"/>
                                <w:szCs w:val="18"/>
                              </w:rPr>
                              <w:t>、</w:t>
                            </w:r>
                            <w:r w:rsidR="006852C1">
                              <w:rPr>
                                <w:rFonts w:ascii="UD デジタル 教科書体 NK-R" w:eastAsia="UD デジタル 教科書体 NK-R" w:hint="eastAsia"/>
                                <w:sz w:val="22"/>
                                <w:szCs w:val="18"/>
                              </w:rPr>
                              <w:t>情報モラル</w:t>
                            </w:r>
                            <w:r w:rsidR="006852C1">
                              <w:rPr>
                                <w:rFonts w:ascii="UD デジタル 教科書体 NK-R" w:eastAsia="UD デジタル 教科書体 NK-R"/>
                                <w:sz w:val="22"/>
                                <w:szCs w:val="18"/>
                              </w:rPr>
                              <w:t>における</w:t>
                            </w:r>
                            <w:r w:rsidR="006852C1">
                              <w:rPr>
                                <w:rFonts w:ascii="UD デジタル 教科書体 NK-R" w:eastAsia="UD デジタル 教科書体 NK-R" w:hint="eastAsia"/>
                                <w:sz w:val="22"/>
                                <w:szCs w:val="18"/>
                              </w:rPr>
                              <w:t>様々なニュース</w:t>
                            </w:r>
                            <w:r w:rsidR="006852C1">
                              <w:rPr>
                                <w:rFonts w:ascii="UD デジタル 教科書体 NK-R" w:eastAsia="UD デジタル 教科書体 NK-R"/>
                                <w:sz w:val="22"/>
                                <w:szCs w:val="18"/>
                              </w:rPr>
                              <w:t>が</w:t>
                            </w:r>
                            <w:r w:rsidR="00146DB5">
                              <w:rPr>
                                <w:rFonts w:ascii="UD デジタル 教科書体 NK-R" w:eastAsia="UD デジタル 教科書体 NK-R" w:hint="eastAsia"/>
                                <w:sz w:val="22"/>
                                <w:szCs w:val="18"/>
                              </w:rPr>
                              <w:t>流れています</w:t>
                            </w:r>
                            <w:r w:rsidR="006852C1">
                              <w:rPr>
                                <w:rFonts w:ascii="UD デジタル 教科書体 NK-R" w:eastAsia="UD デジタル 教科書体 NK-R"/>
                                <w:sz w:val="22"/>
                                <w:szCs w:val="18"/>
                              </w:rPr>
                              <w:t>。児童</w:t>
                            </w:r>
                            <w:r w:rsidR="00F50B48">
                              <w:rPr>
                                <w:rFonts w:ascii="UD デジタル 教科書体 NK-R" w:eastAsia="UD デジタル 教科書体 NK-R" w:hint="eastAsia"/>
                                <w:sz w:val="22"/>
                                <w:szCs w:val="18"/>
                              </w:rPr>
                              <w:t>が</w:t>
                            </w:r>
                            <w:r w:rsidR="006852C1">
                              <w:rPr>
                                <w:rFonts w:ascii="UD デジタル 教科書体 NK-R" w:eastAsia="UD デジタル 教科書体 NK-R"/>
                                <w:sz w:val="22"/>
                                <w:szCs w:val="18"/>
                              </w:rPr>
                              <w:t>正しい情報モラルを身に着け、GIGA端末</w:t>
                            </w:r>
                            <w:r w:rsidR="002D28F7">
                              <w:rPr>
                                <w:rFonts w:ascii="UD デジタル 教科書体 NK-R" w:eastAsia="UD デジタル 教科書体 NK-R" w:hint="eastAsia"/>
                                <w:sz w:val="22"/>
                                <w:szCs w:val="18"/>
                              </w:rPr>
                              <w:t>等</w:t>
                            </w:r>
                            <w:r w:rsidR="006852C1">
                              <w:rPr>
                                <w:rFonts w:ascii="UD デジタル 教科書体 NK-R" w:eastAsia="UD デジタル 教科書体 NK-R"/>
                                <w:sz w:val="22"/>
                                <w:szCs w:val="18"/>
                              </w:rPr>
                              <w:t>を活用しながら</w:t>
                            </w:r>
                            <w:r w:rsidR="002D28F7">
                              <w:rPr>
                                <w:rFonts w:ascii="UD デジタル 教科書体 NK-R" w:eastAsia="UD デジタル 教科書体 NK-R" w:hint="eastAsia"/>
                                <w:sz w:val="22"/>
                                <w:szCs w:val="18"/>
                              </w:rPr>
                              <w:t>「</w:t>
                            </w:r>
                            <w:r w:rsidR="006852C1">
                              <w:rPr>
                                <w:rFonts w:ascii="UD デジタル 教科書体 NK-R" w:eastAsia="UD デジタル 教科書体 NK-R"/>
                                <w:sz w:val="22"/>
                                <w:szCs w:val="18"/>
                              </w:rPr>
                              <w:t>主体的</w:t>
                            </w:r>
                            <w:r w:rsidR="006852C1">
                              <w:rPr>
                                <w:rFonts w:ascii="UD デジタル 教科書体 NK-R" w:eastAsia="UD デジタル 教科書体 NK-R" w:hint="eastAsia"/>
                                <w:sz w:val="22"/>
                                <w:szCs w:val="18"/>
                              </w:rPr>
                              <w:t>・</w:t>
                            </w:r>
                            <w:r w:rsidR="006852C1">
                              <w:rPr>
                                <w:rFonts w:ascii="UD デジタル 教科書体 NK-R" w:eastAsia="UD デジタル 教科書体 NK-R"/>
                                <w:sz w:val="22"/>
                                <w:szCs w:val="18"/>
                              </w:rPr>
                              <w:t>対話的で深い学び</w:t>
                            </w:r>
                            <w:r w:rsidR="002D28F7">
                              <w:rPr>
                                <w:rFonts w:ascii="UD デジタル 教科書体 NK-R" w:eastAsia="UD デジタル 教科書体 NK-R" w:hint="eastAsia"/>
                                <w:sz w:val="22"/>
                                <w:szCs w:val="18"/>
                              </w:rPr>
                              <w:t>」</w:t>
                            </w:r>
                            <w:r w:rsidR="006852C1">
                              <w:rPr>
                                <w:rFonts w:ascii="UD デジタル 教科書体 NK-R" w:eastAsia="UD デジタル 教科書体 NK-R"/>
                                <w:sz w:val="22"/>
                                <w:szCs w:val="18"/>
                              </w:rPr>
                              <w:t>を実践して</w:t>
                            </w:r>
                            <w:r w:rsidR="00F50B48">
                              <w:rPr>
                                <w:rFonts w:ascii="UD デジタル 教科書体 NK-R" w:eastAsia="UD デジタル 教科書体 NK-R" w:hint="eastAsia"/>
                                <w:sz w:val="22"/>
                                <w:szCs w:val="18"/>
                              </w:rPr>
                              <w:t>いける</w:t>
                            </w:r>
                            <w:r w:rsidR="00F50B48">
                              <w:rPr>
                                <w:rFonts w:ascii="UD デジタル 教科書体 NK-R" w:eastAsia="UD デジタル 教科書体 NK-R"/>
                                <w:sz w:val="22"/>
                                <w:szCs w:val="18"/>
                              </w:rPr>
                              <w:t>よう</w:t>
                            </w:r>
                            <w:r w:rsidR="00146DB5">
                              <w:rPr>
                                <w:rFonts w:ascii="UD デジタル 教科書体 NK-R" w:eastAsia="UD デジタル 教科書体 NK-R" w:hint="eastAsia"/>
                                <w:sz w:val="22"/>
                                <w:szCs w:val="18"/>
                              </w:rPr>
                              <w:t>に</w:t>
                            </w:r>
                            <w:r w:rsidR="00F50B48">
                              <w:rPr>
                                <w:rFonts w:ascii="UD デジタル 教科書体 NK-R" w:eastAsia="UD デジタル 教科書体 NK-R" w:hint="eastAsia"/>
                                <w:sz w:val="22"/>
                                <w:szCs w:val="18"/>
                              </w:rPr>
                              <w:t>指導</w:t>
                            </w:r>
                            <w:r w:rsidR="00F50B48">
                              <w:rPr>
                                <w:rFonts w:ascii="UD デジタル 教科書体 NK-R" w:eastAsia="UD デジタル 教科書体 NK-R"/>
                                <w:sz w:val="22"/>
                                <w:szCs w:val="18"/>
                              </w:rPr>
                              <w:t>して</w:t>
                            </w:r>
                            <w:r w:rsidR="006852C1">
                              <w:rPr>
                                <w:rFonts w:ascii="UD デジタル 教科書体 NK-R" w:eastAsia="UD デジタル 教科書体 NK-R"/>
                                <w:sz w:val="22"/>
                                <w:szCs w:val="18"/>
                              </w:rPr>
                              <w:t>いきたい</w:t>
                            </w:r>
                            <w:r w:rsidR="00146DB5">
                              <w:rPr>
                                <w:rFonts w:ascii="UD デジタル 教科書体 NK-R" w:eastAsia="UD デジタル 教科書体 NK-R" w:hint="eastAsia"/>
                                <w:sz w:val="22"/>
                                <w:szCs w:val="18"/>
                              </w:rPr>
                              <w:t>と</w:t>
                            </w:r>
                            <w:r w:rsidR="00146DB5">
                              <w:rPr>
                                <w:rFonts w:ascii="UD デジタル 教科書体 NK-R" w:eastAsia="UD デジタル 教科書体 NK-R"/>
                                <w:sz w:val="22"/>
                                <w:szCs w:val="18"/>
                              </w:rPr>
                              <w:t>考えています</w:t>
                            </w:r>
                            <w:r w:rsidR="006852C1">
                              <w:rPr>
                                <w:rFonts w:ascii="UD デジタル 教科書体 NK-R" w:eastAsia="UD デジタル 教科書体 NK-R"/>
                                <w:sz w:val="22"/>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12A61" id="テキスト ボックス 475" o:spid="_x0000_s1058" type="#_x0000_t202" style="position:absolute;left:0;text-align:left;margin-left:788.4pt;margin-top:91.3pt;width:390.2pt;height:311.1pt;z-index:25219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" filled="f" stroked="f">
                <v:textbox>
                  <w:txbxContent>
                    <w:p w14:paraId="4DD1B4DE" w14:textId="62140B91" w:rsidR="00AE3A41" w:rsidRDefault="007C7517" w:rsidP="00AE3A41">
                      <w:pPr>
                        <w:ind w:firstLineChars="100" w:firstLine="220"/>
                        <w:rPr>
                          <w:rFonts w:ascii="UD デジタル 教科書体 NK-R" w:eastAsia="UD デジタル 教科書体 NK-R"/>
                          <w:sz w:val="22"/>
                          <w:szCs w:val="18"/>
                        </w:rPr>
                      </w:pPr>
                      <w:r>
                        <w:rPr>
                          <w:rFonts w:ascii="UD デジタル 教科書体 NK-R" w:eastAsia="UD デジタル 教科書体 NK-R" w:hint="eastAsia"/>
                          <w:sz w:val="22"/>
                          <w:szCs w:val="18"/>
                        </w:rPr>
                        <w:t>前期と</w:t>
                      </w:r>
                      <w:r>
                        <w:rPr>
                          <w:rFonts w:ascii="UD デジタル 教科書体 NK-R" w:eastAsia="UD デジタル 教科書体 NK-R"/>
                          <w:sz w:val="22"/>
                          <w:szCs w:val="18"/>
                        </w:rPr>
                        <w:t>後期</w:t>
                      </w:r>
                      <w:r>
                        <w:rPr>
                          <w:rFonts w:ascii="UD デジタル 教科書体 NK-R" w:eastAsia="UD デジタル 教科書体 NK-R" w:hint="eastAsia"/>
                          <w:sz w:val="22"/>
                          <w:szCs w:val="18"/>
                        </w:rPr>
                        <w:t>の結果</w:t>
                      </w:r>
                      <w:r>
                        <w:rPr>
                          <w:rFonts w:ascii="UD デジタル 教科書体 NK-R" w:eastAsia="UD デジタル 教科書体 NK-R"/>
                          <w:sz w:val="22"/>
                          <w:szCs w:val="18"/>
                        </w:rPr>
                        <w:t>を比較してみると、</w:t>
                      </w:r>
                      <w:r w:rsidR="00BA6263">
                        <w:rPr>
                          <w:rFonts w:ascii="UD デジタル 教科書体 NK-R" w:eastAsia="UD デジタル 教科書体 NK-R" w:hint="eastAsia"/>
                          <w:sz w:val="22"/>
                          <w:szCs w:val="18"/>
                        </w:rPr>
                        <w:t>生活</w:t>
                      </w:r>
                      <w:r w:rsidR="000929AA">
                        <w:rPr>
                          <w:rFonts w:ascii="UD デジタル 教科書体 NK-R" w:eastAsia="UD デジタル 教科書体 NK-R"/>
                          <w:sz w:val="22"/>
                          <w:szCs w:val="18"/>
                        </w:rPr>
                        <w:t>・学習</w:t>
                      </w:r>
                      <w:r w:rsidR="000929AA">
                        <w:rPr>
                          <w:rFonts w:ascii="UD デジタル 教科書体 NK-R" w:eastAsia="UD デジタル 教科書体 NK-R" w:hint="eastAsia"/>
                          <w:sz w:val="22"/>
                          <w:szCs w:val="18"/>
                        </w:rPr>
                        <w:t>どちら</w:t>
                      </w:r>
                      <w:r w:rsidR="006D1250">
                        <w:rPr>
                          <w:rFonts w:ascii="UD デジタル 教科書体 NK-R" w:eastAsia="UD デジタル 教科書体 NK-R" w:hint="eastAsia"/>
                          <w:sz w:val="22"/>
                          <w:szCs w:val="18"/>
                        </w:rPr>
                        <w:t>の</w:t>
                      </w:r>
                      <w:r w:rsidR="006D1250">
                        <w:rPr>
                          <w:rFonts w:ascii="UD デジタル 教科書体 NK-R" w:eastAsia="UD デジタル 教科書体 NK-R"/>
                          <w:sz w:val="22"/>
                          <w:szCs w:val="18"/>
                        </w:rPr>
                        <w:t>場面</w:t>
                      </w:r>
                      <w:r w:rsidR="000929AA">
                        <w:rPr>
                          <w:rFonts w:ascii="UD デジタル 教科書体 NK-R" w:eastAsia="UD デジタル 教科書体 NK-R" w:hint="eastAsia"/>
                          <w:sz w:val="22"/>
                          <w:szCs w:val="18"/>
                        </w:rPr>
                        <w:t>に</w:t>
                      </w:r>
                      <w:r w:rsidR="000929AA">
                        <w:rPr>
                          <w:rFonts w:ascii="UD デジタル 教科書体 NK-R" w:eastAsia="UD デジタル 教科書体 NK-R"/>
                          <w:sz w:val="22"/>
                          <w:szCs w:val="18"/>
                        </w:rPr>
                        <w:t>おいて</w:t>
                      </w:r>
                      <w:r w:rsidR="00BA6263">
                        <w:rPr>
                          <w:rFonts w:ascii="UD デジタル 教科書体 NK-R" w:eastAsia="UD デジタル 教科書体 NK-R"/>
                          <w:sz w:val="22"/>
                          <w:szCs w:val="18"/>
                        </w:rPr>
                        <w:t>も、</w:t>
                      </w:r>
                      <w:r w:rsidR="00BA6263">
                        <w:rPr>
                          <w:rFonts w:ascii="UD デジタル 教科書体 NK-R" w:eastAsia="UD デジタル 教科書体 NK-R" w:hint="eastAsia"/>
                          <w:sz w:val="22"/>
                          <w:szCs w:val="18"/>
                        </w:rPr>
                        <w:t>肯定的</w:t>
                      </w:r>
                      <w:r w:rsidR="00AE3A41">
                        <w:rPr>
                          <w:rFonts w:ascii="UD デジタル 教科書体 NK-R" w:eastAsia="UD デジタル 教科書体 NK-R" w:hint="eastAsia"/>
                          <w:sz w:val="22"/>
                          <w:szCs w:val="18"/>
                        </w:rPr>
                        <w:t>反応</w:t>
                      </w:r>
                      <w:r>
                        <w:rPr>
                          <w:rFonts w:ascii="UD デジタル 教科書体 NK-R" w:eastAsia="UD デジタル 教科書体 NK-R"/>
                          <w:sz w:val="22"/>
                          <w:szCs w:val="18"/>
                        </w:rPr>
                        <w:t>が</w:t>
                      </w:r>
                      <w:r>
                        <w:rPr>
                          <w:rFonts w:ascii="UD デジタル 教科書体 NK-R" w:eastAsia="UD デジタル 教科書体 NK-R" w:hint="eastAsia"/>
                          <w:sz w:val="22"/>
                          <w:szCs w:val="18"/>
                        </w:rPr>
                        <w:t>微増して</w:t>
                      </w:r>
                      <w:r w:rsidR="00AE3A41">
                        <w:rPr>
                          <w:rFonts w:ascii="UD デジタル 教科書体 NK-R" w:eastAsia="UD デジタル 教科書体 NK-R" w:hint="eastAsia"/>
                          <w:sz w:val="22"/>
                          <w:szCs w:val="18"/>
                        </w:rPr>
                        <w:t>いまし</w:t>
                      </w:r>
                      <w:r w:rsidR="00AE3A41">
                        <w:rPr>
                          <w:rFonts w:ascii="UD デジタル 教科書体 NK-R" w:eastAsia="UD デジタル 教科書体 NK-R"/>
                          <w:sz w:val="22"/>
                          <w:szCs w:val="18"/>
                        </w:rPr>
                        <w:t>た</w:t>
                      </w:r>
                      <w:r w:rsidR="00BA6263">
                        <w:rPr>
                          <w:rFonts w:ascii="UD デジタル 教科書体 NK-R" w:eastAsia="UD デジタル 教科書体 NK-R"/>
                          <w:sz w:val="22"/>
                          <w:szCs w:val="18"/>
                        </w:rPr>
                        <w:t>。</w:t>
                      </w:r>
                      <w:r w:rsidR="00BA6263">
                        <w:rPr>
                          <w:rFonts w:ascii="UD デジタル 教科書体 NK-R" w:eastAsia="UD デジタル 教科書体 NK-R" w:hint="eastAsia"/>
                          <w:sz w:val="22"/>
                          <w:szCs w:val="18"/>
                        </w:rPr>
                        <w:t>これは</w:t>
                      </w:r>
                      <w:r w:rsidR="00BA6263">
                        <w:rPr>
                          <w:rFonts w:ascii="UD デジタル 教科書体 NK-R" w:eastAsia="UD デジタル 教科書体 NK-R"/>
                          <w:sz w:val="22"/>
                          <w:szCs w:val="18"/>
                        </w:rPr>
                        <w:t>、</w:t>
                      </w:r>
                      <w:r w:rsidR="002D28F7">
                        <w:rPr>
                          <w:rFonts w:ascii="UD デジタル 教科書体 NK-R" w:eastAsia="UD デジタル 教科書体 NK-R" w:hint="eastAsia"/>
                          <w:sz w:val="22"/>
                          <w:szCs w:val="18"/>
                        </w:rPr>
                        <w:t>子ども</w:t>
                      </w:r>
                      <w:r w:rsidR="002D28F7">
                        <w:rPr>
                          <w:rFonts w:ascii="UD デジタル 教科書体 NK-R" w:eastAsia="UD デジタル 教科書体 NK-R"/>
                          <w:sz w:val="22"/>
                          <w:szCs w:val="18"/>
                        </w:rPr>
                        <w:t>たち</w:t>
                      </w:r>
                      <w:r w:rsidR="006D1250">
                        <w:rPr>
                          <w:rFonts w:ascii="UD デジタル 教科書体 NK-R" w:eastAsia="UD デジタル 教科書体 NK-R"/>
                          <w:sz w:val="22"/>
                          <w:szCs w:val="18"/>
                        </w:rPr>
                        <w:t>が</w:t>
                      </w:r>
                      <w:r w:rsidR="00BA6263">
                        <w:rPr>
                          <w:rFonts w:ascii="UD デジタル 教科書体 NK-R" w:eastAsia="UD デジタル 教科書体 NK-R"/>
                          <w:sz w:val="22"/>
                          <w:szCs w:val="18"/>
                        </w:rPr>
                        <w:t>成長と</w:t>
                      </w:r>
                      <w:r w:rsidR="00BA6263">
                        <w:rPr>
                          <w:rFonts w:ascii="UD デジタル 教科書体 NK-R" w:eastAsia="UD デジタル 教科書体 NK-R" w:hint="eastAsia"/>
                          <w:sz w:val="22"/>
                          <w:szCs w:val="18"/>
                        </w:rPr>
                        <w:t>共に</w:t>
                      </w:r>
                      <w:r w:rsidR="00BA6263">
                        <w:rPr>
                          <w:rFonts w:ascii="UD デジタル 教科書体 NK-R" w:eastAsia="UD デジタル 教科書体 NK-R"/>
                          <w:sz w:val="22"/>
                          <w:szCs w:val="18"/>
                        </w:rPr>
                        <w:t>できることが増えてきたことや</w:t>
                      </w:r>
                      <w:r w:rsidR="000929AA">
                        <w:rPr>
                          <w:rFonts w:ascii="UD デジタル 教科書体 NK-R" w:eastAsia="UD デジタル 教科書体 NK-R" w:hint="eastAsia"/>
                          <w:sz w:val="22"/>
                          <w:szCs w:val="18"/>
                        </w:rPr>
                        <w:t>、</w:t>
                      </w:r>
                      <w:r w:rsidR="006D1250">
                        <w:rPr>
                          <w:rFonts w:ascii="UD デジタル 教科書体 NK-R" w:eastAsia="UD デジタル 教科書体 NK-R"/>
                          <w:sz w:val="22"/>
                          <w:szCs w:val="18"/>
                        </w:rPr>
                        <w:t>学校</w:t>
                      </w:r>
                      <w:r w:rsidR="000929AA">
                        <w:rPr>
                          <w:rFonts w:ascii="UD デジタル 教科書体 NK-R" w:eastAsia="UD デジタル 教科書体 NK-R" w:hint="eastAsia"/>
                          <w:sz w:val="22"/>
                          <w:szCs w:val="18"/>
                        </w:rPr>
                        <w:t>での</w:t>
                      </w:r>
                      <w:r w:rsidR="000929AA">
                        <w:rPr>
                          <w:rFonts w:ascii="UD デジタル 教科書体 NK-R" w:eastAsia="UD デジタル 教科書体 NK-R"/>
                          <w:sz w:val="22"/>
                          <w:szCs w:val="18"/>
                        </w:rPr>
                        <w:t>取組を通して</w:t>
                      </w:r>
                      <w:r w:rsidR="00540978">
                        <w:rPr>
                          <w:rFonts w:ascii="UD デジタル 教科書体 NK-R" w:eastAsia="UD デジタル 教科書体 NK-R" w:hint="eastAsia"/>
                          <w:sz w:val="22"/>
                          <w:szCs w:val="18"/>
                        </w:rPr>
                        <w:t>「正しい</w:t>
                      </w:r>
                      <w:r w:rsidR="00540978">
                        <w:rPr>
                          <w:rFonts w:ascii="UD デジタル 教科書体 NK-R" w:eastAsia="UD デジタル 教科書体 NK-R"/>
                          <w:sz w:val="22"/>
                          <w:szCs w:val="18"/>
                        </w:rPr>
                        <w:t>ことはなにか」を判断したり、それを実行</w:t>
                      </w:r>
                      <w:r w:rsidR="00540978">
                        <w:rPr>
                          <w:rFonts w:ascii="UD デジタル 教科書体 NK-R" w:eastAsia="UD デジタル 教科書体 NK-R" w:hint="eastAsia"/>
                          <w:sz w:val="22"/>
                          <w:szCs w:val="18"/>
                        </w:rPr>
                        <w:t>に</w:t>
                      </w:r>
                      <w:r w:rsidR="006D1250">
                        <w:rPr>
                          <w:rFonts w:ascii="UD デジタル 教科書体 NK-R" w:eastAsia="UD デジタル 教科書体 NK-R" w:hint="eastAsia"/>
                          <w:sz w:val="22"/>
                          <w:szCs w:val="18"/>
                        </w:rPr>
                        <w:t>移した</w:t>
                      </w:r>
                      <w:r w:rsidR="00540978">
                        <w:rPr>
                          <w:rFonts w:ascii="UD デジタル 教科書体 NK-R" w:eastAsia="UD デジタル 教科書体 NK-R" w:hint="eastAsia"/>
                          <w:sz w:val="22"/>
                          <w:szCs w:val="18"/>
                        </w:rPr>
                        <w:t>り</w:t>
                      </w:r>
                      <w:r w:rsidR="00540978">
                        <w:rPr>
                          <w:rFonts w:ascii="UD デジタル 教科書体 NK-R" w:eastAsia="UD デジタル 教科書体 NK-R"/>
                          <w:sz w:val="22"/>
                          <w:szCs w:val="18"/>
                        </w:rPr>
                        <w:t>し</w:t>
                      </w:r>
                      <w:r w:rsidR="00540978">
                        <w:rPr>
                          <w:rFonts w:ascii="UD デジタル 教科書体 NK-R" w:eastAsia="UD デジタル 教科書体 NK-R" w:hint="eastAsia"/>
                          <w:sz w:val="22"/>
                          <w:szCs w:val="18"/>
                        </w:rPr>
                        <w:t>て</w:t>
                      </w:r>
                      <w:r>
                        <w:rPr>
                          <w:rFonts w:ascii="UD デジタル 教科書体 NK-R" w:eastAsia="UD デジタル 教科書体 NK-R"/>
                          <w:sz w:val="22"/>
                          <w:szCs w:val="18"/>
                        </w:rPr>
                        <w:t>いること</w:t>
                      </w:r>
                      <w:r>
                        <w:rPr>
                          <w:rFonts w:ascii="UD デジタル 教科書体 NK-R" w:eastAsia="UD デジタル 教科書体 NK-R" w:hint="eastAsia"/>
                          <w:sz w:val="22"/>
                          <w:szCs w:val="18"/>
                        </w:rPr>
                        <w:t>が背景に</w:t>
                      </w:r>
                      <w:r>
                        <w:rPr>
                          <w:rFonts w:ascii="UD デジタル 教科書体 NK-R" w:eastAsia="UD デジタル 教科書体 NK-R"/>
                          <w:sz w:val="22"/>
                          <w:szCs w:val="18"/>
                        </w:rPr>
                        <w:t>ある</w:t>
                      </w:r>
                      <w:r w:rsidR="00540978">
                        <w:rPr>
                          <w:rFonts w:ascii="UD デジタル 教科書体 NK-R" w:eastAsia="UD デジタル 教科書体 NK-R"/>
                          <w:sz w:val="22"/>
                          <w:szCs w:val="18"/>
                        </w:rPr>
                        <w:t>と考え</w:t>
                      </w:r>
                      <w:r w:rsidR="00AE3A41">
                        <w:rPr>
                          <w:rFonts w:ascii="UD デジタル 教科書体 NK-R" w:eastAsia="UD デジタル 教科書体 NK-R" w:hint="eastAsia"/>
                          <w:sz w:val="22"/>
                          <w:szCs w:val="18"/>
                        </w:rPr>
                        <w:t>て</w:t>
                      </w:r>
                      <w:r w:rsidR="00AE3A41">
                        <w:rPr>
                          <w:rFonts w:ascii="UD デジタル 教科書体 NK-R" w:eastAsia="UD デジタル 教科書体 NK-R"/>
                          <w:sz w:val="22"/>
                          <w:szCs w:val="18"/>
                        </w:rPr>
                        <w:t>い</w:t>
                      </w:r>
                      <w:r w:rsidR="00AE3A41">
                        <w:rPr>
                          <w:rFonts w:ascii="UD デジタル 教科書体 NK-R" w:eastAsia="UD デジタル 教科書体 NK-R" w:hint="eastAsia"/>
                          <w:sz w:val="22"/>
                          <w:szCs w:val="18"/>
                        </w:rPr>
                        <w:t>ます</w:t>
                      </w:r>
                      <w:r w:rsidR="00540978">
                        <w:rPr>
                          <w:rFonts w:ascii="UD デジタル 教科書体 NK-R" w:eastAsia="UD デジタル 教科書体 NK-R"/>
                          <w:sz w:val="22"/>
                          <w:szCs w:val="18"/>
                        </w:rPr>
                        <w:t>。また</w:t>
                      </w:r>
                      <w:r w:rsidR="00540978">
                        <w:rPr>
                          <w:rFonts w:ascii="UD デジタル 教科書体 NK-R" w:eastAsia="UD デジタル 教科書体 NK-R" w:hint="eastAsia"/>
                          <w:sz w:val="22"/>
                          <w:szCs w:val="18"/>
                        </w:rPr>
                        <w:t>、</w:t>
                      </w:r>
                      <w:r w:rsidR="00540978">
                        <w:rPr>
                          <w:rFonts w:ascii="UD デジタル 教科書体 NK-R" w:eastAsia="UD デジタル 教科書体 NK-R"/>
                          <w:sz w:val="22"/>
                          <w:szCs w:val="18"/>
                        </w:rPr>
                        <w:t>自分のことだけで</w:t>
                      </w:r>
                      <w:r w:rsidR="002D28F7">
                        <w:rPr>
                          <w:rFonts w:ascii="UD デジタル 教科書体 NK-R" w:eastAsia="UD デジタル 教科書体 NK-R" w:hint="eastAsia"/>
                          <w:sz w:val="22"/>
                          <w:szCs w:val="18"/>
                        </w:rPr>
                        <w:t>は</w:t>
                      </w:r>
                      <w:r w:rsidR="00540978">
                        <w:rPr>
                          <w:rFonts w:ascii="UD デジタル 教科書体 NK-R" w:eastAsia="UD デジタル 教科書体 NK-R"/>
                          <w:sz w:val="22"/>
                          <w:szCs w:val="18"/>
                        </w:rPr>
                        <w:t>なく、</w:t>
                      </w:r>
                      <w:r>
                        <w:rPr>
                          <w:rFonts w:ascii="UD デジタル 教科書体 NK-R" w:eastAsia="UD デジタル 教科書体 NK-R"/>
                          <w:sz w:val="22"/>
                          <w:szCs w:val="18"/>
                        </w:rPr>
                        <w:t>友だち</w:t>
                      </w:r>
                      <w:r>
                        <w:rPr>
                          <w:rFonts w:ascii="UD デジタル 教科書体 NK-R" w:eastAsia="UD デジタル 教科書体 NK-R" w:hint="eastAsia"/>
                          <w:sz w:val="22"/>
                          <w:szCs w:val="18"/>
                        </w:rPr>
                        <w:t>の</w:t>
                      </w:r>
                      <w:r>
                        <w:rPr>
                          <w:rFonts w:ascii="UD デジタル 教科書体 NK-R" w:eastAsia="UD デジタル 教科書体 NK-R"/>
                          <w:sz w:val="22"/>
                          <w:szCs w:val="18"/>
                        </w:rPr>
                        <w:t>ことも</w:t>
                      </w:r>
                      <w:r>
                        <w:rPr>
                          <w:rFonts w:ascii="UD デジタル 教科書体 NK-R" w:eastAsia="UD デジタル 教科書体 NK-R" w:hint="eastAsia"/>
                          <w:sz w:val="22"/>
                          <w:szCs w:val="18"/>
                        </w:rPr>
                        <w:t>考えたり</w:t>
                      </w:r>
                      <w:r>
                        <w:rPr>
                          <w:rFonts w:ascii="UD デジタル 教科書体 NK-R" w:eastAsia="UD デジタル 教科書体 NK-R"/>
                          <w:sz w:val="22"/>
                          <w:szCs w:val="18"/>
                        </w:rPr>
                        <w:t>、周りを</w:t>
                      </w:r>
                      <w:r>
                        <w:rPr>
                          <w:rFonts w:ascii="UD デジタル 教科書体 NK-R" w:eastAsia="UD デジタル 教科書体 NK-R" w:hint="eastAsia"/>
                          <w:sz w:val="22"/>
                          <w:szCs w:val="18"/>
                        </w:rPr>
                        <w:t>見て</w:t>
                      </w:r>
                      <w:r>
                        <w:rPr>
                          <w:rFonts w:ascii="UD デジタル 教科書体 NK-R" w:eastAsia="UD デジタル 教科書体 NK-R"/>
                          <w:sz w:val="22"/>
                          <w:szCs w:val="18"/>
                        </w:rPr>
                        <w:t>行動</w:t>
                      </w:r>
                      <w:r>
                        <w:rPr>
                          <w:rFonts w:ascii="UD デジタル 教科書体 NK-R" w:eastAsia="UD デジタル 教科書体 NK-R" w:hint="eastAsia"/>
                          <w:sz w:val="22"/>
                          <w:szCs w:val="18"/>
                        </w:rPr>
                        <w:t>したり</w:t>
                      </w:r>
                      <w:r>
                        <w:rPr>
                          <w:rFonts w:ascii="UD デジタル 教科書体 NK-R" w:eastAsia="UD デジタル 教科書体 NK-R"/>
                          <w:sz w:val="22"/>
                          <w:szCs w:val="18"/>
                        </w:rPr>
                        <w:t>する姿も増えてき</w:t>
                      </w:r>
                      <w:r w:rsidR="00AE3A41">
                        <w:rPr>
                          <w:rFonts w:ascii="UD デジタル 教科書体 NK-R" w:eastAsia="UD デジタル 教科書体 NK-R" w:hint="eastAsia"/>
                          <w:sz w:val="22"/>
                          <w:szCs w:val="18"/>
                        </w:rPr>
                        <w:t>まし</w:t>
                      </w:r>
                      <w:r>
                        <w:rPr>
                          <w:rFonts w:ascii="UD デジタル 教科書体 NK-R" w:eastAsia="UD デジタル 教科書体 NK-R"/>
                          <w:sz w:val="22"/>
                          <w:szCs w:val="18"/>
                        </w:rPr>
                        <w:t>た。</w:t>
                      </w:r>
                      <w:r>
                        <w:rPr>
                          <w:rFonts w:ascii="UD デジタル 教科書体 NK-R" w:eastAsia="UD デジタル 教科書体 NK-R" w:hint="eastAsia"/>
                          <w:sz w:val="22"/>
                          <w:szCs w:val="18"/>
                        </w:rPr>
                        <w:t>自分も友だち</w:t>
                      </w:r>
                      <w:r w:rsidR="00AE3A41">
                        <w:rPr>
                          <w:rFonts w:ascii="UD デジタル 教科書体 NK-R" w:eastAsia="UD デジタル 教科書体 NK-R"/>
                          <w:sz w:val="22"/>
                          <w:szCs w:val="18"/>
                        </w:rPr>
                        <w:t>も大切にしようという意識が現れてい</w:t>
                      </w:r>
                      <w:r w:rsidR="00AE3A41">
                        <w:rPr>
                          <w:rFonts w:ascii="UD デジタル 教科書体 NK-R" w:eastAsia="UD デジタル 教科書体 NK-R" w:hint="eastAsia"/>
                          <w:sz w:val="22"/>
                          <w:szCs w:val="18"/>
                        </w:rPr>
                        <w:t>ます</w:t>
                      </w:r>
                      <w:r>
                        <w:rPr>
                          <w:rFonts w:ascii="UD デジタル 教科書体 NK-R" w:eastAsia="UD デジタル 教科書体 NK-R"/>
                          <w:sz w:val="22"/>
                          <w:szCs w:val="18"/>
                        </w:rPr>
                        <w:t>。</w:t>
                      </w:r>
                      <w:r>
                        <w:rPr>
                          <w:rFonts w:ascii="UD デジタル 教科書体 NK-R" w:eastAsia="UD デジタル 教科書体 NK-R" w:hint="eastAsia"/>
                          <w:sz w:val="22"/>
                          <w:szCs w:val="18"/>
                        </w:rPr>
                        <w:t>しかし</w:t>
                      </w:r>
                      <w:r>
                        <w:rPr>
                          <w:rFonts w:ascii="UD デジタル 教科書体 NK-R" w:eastAsia="UD デジタル 教科書体 NK-R"/>
                          <w:sz w:val="22"/>
                          <w:szCs w:val="18"/>
                        </w:rPr>
                        <w:t>、</w:t>
                      </w:r>
                      <w:r w:rsidR="00AE3A41">
                        <w:rPr>
                          <w:rFonts w:ascii="UD デジタル 教科書体 NK-R" w:eastAsia="UD デジタル 教科書体 NK-R" w:hint="eastAsia"/>
                          <w:sz w:val="22"/>
                          <w:szCs w:val="18"/>
                        </w:rPr>
                        <w:t>少数</w:t>
                      </w:r>
                      <w:r w:rsidR="00AE3A41">
                        <w:rPr>
                          <w:rFonts w:ascii="UD デジタル 教科書体 NK-R" w:eastAsia="UD デジタル 教科書体 NK-R"/>
                          <w:sz w:val="22"/>
                          <w:szCs w:val="18"/>
                        </w:rPr>
                        <w:t>ではありますが</w:t>
                      </w:r>
                      <w:r w:rsidR="00AE3A41">
                        <w:rPr>
                          <w:rFonts w:ascii="UD デジタル 教科書体 NK-R" w:eastAsia="UD デジタル 教科書体 NK-R" w:hint="eastAsia"/>
                          <w:sz w:val="22"/>
                          <w:szCs w:val="18"/>
                        </w:rPr>
                        <w:t>、</w:t>
                      </w:r>
                      <w:r>
                        <w:rPr>
                          <w:rFonts w:ascii="UD デジタル 教科書体 NK-R" w:eastAsia="UD デジタル 教科書体 NK-R" w:hint="eastAsia"/>
                          <w:sz w:val="22"/>
                          <w:szCs w:val="18"/>
                        </w:rPr>
                        <w:t>頭では「正しくない</w:t>
                      </w:r>
                      <w:r>
                        <w:rPr>
                          <w:rFonts w:ascii="UD デジタル 教科書体 NK-R" w:eastAsia="UD デジタル 教科書体 NK-R"/>
                          <w:sz w:val="22"/>
                          <w:szCs w:val="18"/>
                        </w:rPr>
                        <w:t>」</w:t>
                      </w:r>
                      <w:r w:rsidR="00F50B48">
                        <w:rPr>
                          <w:rFonts w:ascii="UD デジタル 教科書体 NK-R" w:eastAsia="UD デジタル 教科書体 NK-R" w:hint="eastAsia"/>
                          <w:sz w:val="22"/>
                          <w:szCs w:val="18"/>
                        </w:rPr>
                        <w:t>と</w:t>
                      </w:r>
                      <w:r>
                        <w:rPr>
                          <w:rFonts w:ascii="UD デジタル 教科書体 NK-R" w:eastAsia="UD デジタル 教科書体 NK-R"/>
                          <w:sz w:val="22"/>
                          <w:szCs w:val="18"/>
                        </w:rPr>
                        <w:t>わかっていても</w:t>
                      </w:r>
                      <w:r w:rsidR="00F50B48">
                        <w:rPr>
                          <w:rFonts w:ascii="UD デジタル 教科書体 NK-R" w:eastAsia="UD デジタル 教科書体 NK-R" w:hint="eastAsia"/>
                          <w:sz w:val="22"/>
                          <w:szCs w:val="18"/>
                        </w:rPr>
                        <w:t>、</w:t>
                      </w:r>
                      <w:r w:rsidR="00963B8E">
                        <w:rPr>
                          <w:rFonts w:ascii="UD デジタル 教科書体 NK-R" w:eastAsia="UD デジタル 教科書体 NK-R" w:hint="eastAsia"/>
                          <w:sz w:val="22"/>
                          <w:szCs w:val="18"/>
                        </w:rPr>
                        <w:t>正しい</w:t>
                      </w:r>
                      <w:r w:rsidR="00963B8E">
                        <w:rPr>
                          <w:rFonts w:ascii="UD デジタル 教科書体 NK-R" w:eastAsia="UD デジタル 教科書体 NK-R"/>
                          <w:sz w:val="22"/>
                          <w:szCs w:val="18"/>
                        </w:rPr>
                        <w:t>行動に</w:t>
                      </w:r>
                      <w:r w:rsidR="00F50B48">
                        <w:rPr>
                          <w:rFonts w:ascii="UD デジタル 教科書体 NK-R" w:eastAsia="UD デジタル 教科書体 NK-R" w:hint="eastAsia"/>
                          <w:sz w:val="22"/>
                          <w:szCs w:val="18"/>
                        </w:rPr>
                        <w:t>移す</w:t>
                      </w:r>
                      <w:r w:rsidR="00F50B48">
                        <w:rPr>
                          <w:rFonts w:ascii="UD デジタル 教科書体 NK-R" w:eastAsia="UD デジタル 教科書体 NK-R"/>
                          <w:sz w:val="22"/>
                          <w:szCs w:val="18"/>
                        </w:rPr>
                        <w:t>ことができて</w:t>
                      </w:r>
                      <w:r w:rsidR="00963B8E">
                        <w:rPr>
                          <w:rFonts w:ascii="UD デジタル 教科書体 NK-R" w:eastAsia="UD デジタル 教科書体 NK-R"/>
                          <w:sz w:val="22"/>
                          <w:szCs w:val="18"/>
                        </w:rPr>
                        <w:t>いない</w:t>
                      </w:r>
                      <w:r w:rsidR="002D28F7">
                        <w:rPr>
                          <w:rFonts w:ascii="UD デジタル 教科書体 NK-R" w:eastAsia="UD デジタル 教科書体 NK-R" w:hint="eastAsia"/>
                          <w:sz w:val="22"/>
                          <w:szCs w:val="18"/>
                        </w:rPr>
                        <w:t>子</w:t>
                      </w:r>
                      <w:r w:rsidR="001E1C5E">
                        <w:rPr>
                          <w:rFonts w:ascii="UD デジタル 教科書体 NK-R" w:eastAsia="UD デジタル 教科書体 NK-R" w:hint="eastAsia"/>
                          <w:sz w:val="22"/>
                          <w:szCs w:val="18"/>
                        </w:rPr>
                        <w:t>が</w:t>
                      </w:r>
                      <w:r w:rsidR="00146DB5">
                        <w:rPr>
                          <w:rFonts w:ascii="UD デジタル 教科書体 NK-R" w:eastAsia="UD デジタル 教科書体 NK-R"/>
                          <w:sz w:val="22"/>
                          <w:szCs w:val="18"/>
                        </w:rPr>
                        <w:t>い</w:t>
                      </w:r>
                      <w:r w:rsidR="00146DB5">
                        <w:rPr>
                          <w:rFonts w:ascii="UD デジタル 教科書体 NK-R" w:eastAsia="UD デジタル 教科書体 NK-R" w:hint="eastAsia"/>
                          <w:sz w:val="22"/>
                          <w:szCs w:val="18"/>
                        </w:rPr>
                        <w:t>るのが現状</w:t>
                      </w:r>
                      <w:r w:rsidR="00146DB5">
                        <w:rPr>
                          <w:rFonts w:ascii="UD デジタル 教科書体 NK-R" w:eastAsia="UD デジタル 教科書体 NK-R"/>
                          <w:sz w:val="22"/>
                          <w:szCs w:val="18"/>
                        </w:rPr>
                        <w:t>です。</w:t>
                      </w:r>
                      <w:r w:rsidR="00963B8E">
                        <w:rPr>
                          <w:rFonts w:ascii="UD デジタル 教科書体 NK-R" w:eastAsia="UD デジタル 教科書体 NK-R"/>
                          <w:sz w:val="22"/>
                          <w:szCs w:val="18"/>
                        </w:rPr>
                        <w:t>引き続き学校</w:t>
                      </w:r>
                      <w:r w:rsidR="00963B8E">
                        <w:rPr>
                          <w:rFonts w:ascii="UD デジタル 教科書体 NK-R" w:eastAsia="UD デジタル 教科書体 NK-R" w:hint="eastAsia"/>
                          <w:sz w:val="22"/>
                          <w:szCs w:val="18"/>
                        </w:rPr>
                        <w:t>、</w:t>
                      </w:r>
                      <w:r w:rsidR="00963B8E">
                        <w:rPr>
                          <w:rFonts w:ascii="UD デジタル 教科書体 NK-R" w:eastAsia="UD デジタル 教科書体 NK-R"/>
                          <w:sz w:val="22"/>
                          <w:szCs w:val="18"/>
                        </w:rPr>
                        <w:t>家庭</w:t>
                      </w:r>
                      <w:r w:rsidR="00963B8E">
                        <w:rPr>
                          <w:rFonts w:ascii="UD デジタル 教科書体 NK-R" w:eastAsia="UD デジタル 教科書体 NK-R" w:hint="eastAsia"/>
                          <w:sz w:val="22"/>
                          <w:szCs w:val="18"/>
                        </w:rPr>
                        <w:t>・地域等</w:t>
                      </w:r>
                      <w:r w:rsidR="00AE3A41">
                        <w:rPr>
                          <w:rFonts w:ascii="UD デジタル 教科書体 NK-R" w:eastAsia="UD デジタル 教科書体 NK-R" w:hint="eastAsia"/>
                          <w:sz w:val="22"/>
                          <w:szCs w:val="18"/>
                        </w:rPr>
                        <w:t>から</w:t>
                      </w:r>
                      <w:r w:rsidR="00963B8E">
                        <w:rPr>
                          <w:rFonts w:ascii="UD デジタル 教科書体 NK-R" w:eastAsia="UD デジタル 教科書体 NK-R"/>
                          <w:sz w:val="22"/>
                          <w:szCs w:val="18"/>
                        </w:rPr>
                        <w:t>働きかけ、</w:t>
                      </w:r>
                      <w:r w:rsidR="00963B8E">
                        <w:rPr>
                          <w:rFonts w:ascii="UD デジタル 教科書体 NK-R" w:eastAsia="UD デジタル 教科書体 NK-R" w:hint="eastAsia"/>
                          <w:sz w:val="22"/>
                          <w:szCs w:val="18"/>
                        </w:rPr>
                        <w:t>育てて</w:t>
                      </w:r>
                      <w:r w:rsidR="00AE3A41">
                        <w:rPr>
                          <w:rFonts w:ascii="UD デジタル 教科書体 NK-R" w:eastAsia="UD デジタル 教科書体 NK-R"/>
                          <w:sz w:val="22"/>
                          <w:szCs w:val="18"/>
                        </w:rPr>
                        <w:t>いく必要があると考</w:t>
                      </w:r>
                      <w:r w:rsidR="00AE3A41">
                        <w:rPr>
                          <w:rFonts w:ascii="UD デジタル 教科書体 NK-R" w:eastAsia="UD デジタル 教科書体 NK-R" w:hint="eastAsia"/>
                          <w:sz w:val="22"/>
                          <w:szCs w:val="18"/>
                        </w:rPr>
                        <w:t>えて</w:t>
                      </w:r>
                      <w:r w:rsidR="00AE3A41">
                        <w:rPr>
                          <w:rFonts w:ascii="UD デジタル 教科書体 NK-R" w:eastAsia="UD デジタル 教科書体 NK-R"/>
                          <w:sz w:val="22"/>
                          <w:szCs w:val="18"/>
                        </w:rPr>
                        <w:t>います。</w:t>
                      </w:r>
                    </w:p>
                    <w:p w14:paraId="0D216708" w14:textId="6D050764" w:rsidR="006852C1" w:rsidRPr="00BA6263" w:rsidRDefault="00963B8E" w:rsidP="00AE3A41">
                      <w:pPr>
                        <w:ind w:firstLineChars="100" w:firstLine="220"/>
                        <w:rPr>
                          <w:rFonts w:ascii="UD デジタル 教科書体 NK-R" w:eastAsia="UD デジタル 教科書体 NK-R"/>
                          <w:sz w:val="22"/>
                          <w:szCs w:val="18"/>
                        </w:rPr>
                      </w:pPr>
                      <w:r>
                        <w:rPr>
                          <w:rFonts w:ascii="UD デジタル 教科書体 NK-R" w:eastAsia="UD デジタル 教科書体 NK-R"/>
                          <w:sz w:val="22"/>
                          <w:szCs w:val="18"/>
                        </w:rPr>
                        <w:t>今年度</w:t>
                      </w:r>
                      <w:r w:rsidR="00AE3A41">
                        <w:rPr>
                          <w:rFonts w:ascii="UD デジタル 教科書体 NK-R" w:eastAsia="UD デジタル 教科書体 NK-R" w:hint="eastAsia"/>
                          <w:sz w:val="22"/>
                          <w:szCs w:val="18"/>
                        </w:rPr>
                        <w:t>、</w:t>
                      </w:r>
                      <w:r>
                        <w:rPr>
                          <w:rFonts w:ascii="UD デジタル 教科書体 NK-R" w:eastAsia="UD デジタル 教科書体 NK-R"/>
                          <w:sz w:val="22"/>
                          <w:szCs w:val="18"/>
                        </w:rPr>
                        <w:t>いろいろな場面でGIGA端末</w:t>
                      </w:r>
                      <w:r w:rsidR="002D28F7">
                        <w:rPr>
                          <w:rFonts w:ascii="UD デジタル 教科書体 NK-R" w:eastAsia="UD デジタル 教科書体 NK-R" w:hint="eastAsia"/>
                          <w:sz w:val="22"/>
                          <w:szCs w:val="18"/>
                        </w:rPr>
                        <w:t>等</w:t>
                      </w:r>
                      <w:r w:rsidR="002D28F7">
                        <w:rPr>
                          <w:rFonts w:ascii="UD デジタル 教科書体 NK-R" w:eastAsia="UD デジタル 教科書体 NK-R"/>
                          <w:sz w:val="22"/>
                          <w:szCs w:val="18"/>
                        </w:rPr>
                        <w:t>を</w:t>
                      </w:r>
                      <w:r w:rsidR="002D28F7">
                        <w:rPr>
                          <w:rFonts w:ascii="UD デジタル 教科書体 NK-R" w:eastAsia="UD デジタル 教科書体 NK-R" w:hint="eastAsia"/>
                          <w:sz w:val="22"/>
                          <w:szCs w:val="18"/>
                        </w:rPr>
                        <w:t>活用</w:t>
                      </w:r>
                      <w:r w:rsidR="002D28F7">
                        <w:rPr>
                          <w:rFonts w:ascii="UD デジタル 教科書体 NK-R" w:eastAsia="UD デジタル 教科書体 NK-R"/>
                          <w:sz w:val="22"/>
                          <w:szCs w:val="18"/>
                        </w:rPr>
                        <w:t>し</w:t>
                      </w:r>
                      <w:r>
                        <w:rPr>
                          <w:rFonts w:ascii="UD デジタル 教科書体 NK-R" w:eastAsia="UD デジタル 教科書体 NK-R"/>
                          <w:sz w:val="22"/>
                          <w:szCs w:val="18"/>
                        </w:rPr>
                        <w:t>、</w:t>
                      </w:r>
                      <w:r w:rsidR="002D28F7">
                        <w:rPr>
                          <w:rFonts w:ascii="UD デジタル 教科書体 NK-R" w:eastAsia="UD デジタル 教科書体 NK-R" w:hint="eastAsia"/>
                          <w:sz w:val="22"/>
                          <w:szCs w:val="18"/>
                        </w:rPr>
                        <w:t>子ども</w:t>
                      </w:r>
                      <w:r w:rsidR="002D28F7">
                        <w:rPr>
                          <w:rFonts w:ascii="UD デジタル 教科書体 NK-R" w:eastAsia="UD デジタル 教科書体 NK-R"/>
                          <w:sz w:val="22"/>
                          <w:szCs w:val="18"/>
                        </w:rPr>
                        <w:t>たちが主体的</w:t>
                      </w:r>
                      <w:r w:rsidR="002D28F7">
                        <w:rPr>
                          <w:rFonts w:ascii="UD デジタル 教科書体 NK-R" w:eastAsia="UD デジタル 教科書体 NK-R" w:hint="eastAsia"/>
                          <w:sz w:val="22"/>
                          <w:szCs w:val="18"/>
                        </w:rPr>
                        <w:t>に</w:t>
                      </w:r>
                      <w:r>
                        <w:rPr>
                          <w:rFonts w:ascii="UD デジタル 教科書体 NK-R" w:eastAsia="UD デジタル 教科書体 NK-R"/>
                          <w:sz w:val="22"/>
                          <w:szCs w:val="18"/>
                        </w:rPr>
                        <w:t>学びに向</w:t>
                      </w:r>
                      <w:r>
                        <w:rPr>
                          <w:rFonts w:ascii="UD デジタル 教科書体 NK-R" w:eastAsia="UD デジタル 教科書体 NK-R" w:hint="eastAsia"/>
                          <w:sz w:val="22"/>
                          <w:szCs w:val="18"/>
                        </w:rPr>
                        <w:t>かえる</w:t>
                      </w:r>
                      <w:r>
                        <w:rPr>
                          <w:rFonts w:ascii="UD デジタル 教科書体 NK-R" w:eastAsia="UD デジタル 教科書体 NK-R"/>
                          <w:sz w:val="22"/>
                          <w:szCs w:val="18"/>
                        </w:rPr>
                        <w:t>学習</w:t>
                      </w:r>
                      <w:r>
                        <w:rPr>
                          <w:rFonts w:ascii="UD デジタル 教科書体 NK-R" w:eastAsia="UD デジタル 教科書体 NK-R" w:hint="eastAsia"/>
                          <w:sz w:val="22"/>
                          <w:szCs w:val="18"/>
                        </w:rPr>
                        <w:t>づくり</w:t>
                      </w:r>
                      <w:r>
                        <w:rPr>
                          <w:rFonts w:ascii="UD デジタル 教科書体 NK-R" w:eastAsia="UD デジタル 教科書体 NK-R"/>
                          <w:sz w:val="22"/>
                          <w:szCs w:val="18"/>
                        </w:rPr>
                        <w:t>に取り組んでき</w:t>
                      </w:r>
                      <w:r w:rsidR="00AE3A41">
                        <w:rPr>
                          <w:rFonts w:ascii="UD デジタル 教科書体 NK-R" w:eastAsia="UD デジタル 教科書体 NK-R" w:hint="eastAsia"/>
                          <w:sz w:val="22"/>
                          <w:szCs w:val="18"/>
                        </w:rPr>
                        <w:t>まし</w:t>
                      </w:r>
                      <w:r>
                        <w:rPr>
                          <w:rFonts w:ascii="UD デジタル 教科書体 NK-R" w:eastAsia="UD デジタル 教科書体 NK-R"/>
                          <w:sz w:val="22"/>
                          <w:szCs w:val="18"/>
                        </w:rPr>
                        <w:t>た。</w:t>
                      </w:r>
                      <w:r>
                        <w:rPr>
                          <w:rFonts w:ascii="UD デジタル 教科書体 NK-R" w:eastAsia="UD デジタル 教科書体 NK-R" w:hint="eastAsia"/>
                          <w:sz w:val="22"/>
                          <w:szCs w:val="18"/>
                        </w:rPr>
                        <w:t>その結果</w:t>
                      </w:r>
                      <w:r w:rsidR="002D28F7">
                        <w:rPr>
                          <w:rFonts w:ascii="UD デジタル 教科書体 NK-R" w:eastAsia="UD デジタル 教科書体 NK-R"/>
                          <w:sz w:val="22"/>
                          <w:szCs w:val="18"/>
                        </w:rPr>
                        <w:t>、</w:t>
                      </w:r>
                      <w:r w:rsidR="002D28F7">
                        <w:rPr>
                          <w:rFonts w:ascii="UD デジタル 教科書体 NK-R" w:eastAsia="UD デジタル 教科書体 NK-R" w:hint="eastAsia"/>
                          <w:sz w:val="22"/>
                          <w:szCs w:val="18"/>
                        </w:rPr>
                        <w:t>子ども</w:t>
                      </w:r>
                      <w:r w:rsidR="002D28F7">
                        <w:rPr>
                          <w:rFonts w:ascii="UD デジタル 教科書体 NK-R" w:eastAsia="UD デジタル 教科書体 NK-R"/>
                          <w:sz w:val="22"/>
                          <w:szCs w:val="18"/>
                        </w:rPr>
                        <w:t>たち</w:t>
                      </w:r>
                      <w:r>
                        <w:rPr>
                          <w:rFonts w:ascii="UD デジタル 教科書体 NK-R" w:eastAsia="UD デジタル 教科書体 NK-R"/>
                          <w:sz w:val="22"/>
                          <w:szCs w:val="18"/>
                        </w:rPr>
                        <w:t>の</w:t>
                      </w:r>
                      <w:r>
                        <w:rPr>
                          <w:rFonts w:ascii="UD デジタル 教科書体 NK-R" w:eastAsia="UD デジタル 教科書体 NK-R" w:hint="eastAsia"/>
                          <w:sz w:val="22"/>
                          <w:szCs w:val="18"/>
                        </w:rPr>
                        <w:t>情報</w:t>
                      </w:r>
                      <w:r w:rsidR="00F50B48">
                        <w:rPr>
                          <w:rFonts w:ascii="UD デジタル 教科書体 NK-R" w:eastAsia="UD デジタル 教科書体 NK-R" w:hint="eastAsia"/>
                          <w:sz w:val="22"/>
                          <w:szCs w:val="18"/>
                        </w:rPr>
                        <w:t>活用</w:t>
                      </w:r>
                      <w:r w:rsidR="00146DB5">
                        <w:rPr>
                          <w:rFonts w:ascii="UD デジタル 教科書体 NK-R" w:eastAsia="UD デジタル 教科書体 NK-R" w:hint="eastAsia"/>
                          <w:sz w:val="22"/>
                          <w:szCs w:val="18"/>
                        </w:rPr>
                        <w:t>能力</w:t>
                      </w:r>
                      <w:r>
                        <w:rPr>
                          <w:rFonts w:ascii="UD デジタル 教科書体 NK-R" w:eastAsia="UD デジタル 教科書体 NK-R" w:hint="eastAsia"/>
                          <w:sz w:val="22"/>
                          <w:szCs w:val="18"/>
                        </w:rPr>
                        <w:t>が</w:t>
                      </w:r>
                      <w:r>
                        <w:rPr>
                          <w:rFonts w:ascii="UD デジタル 教科書体 NK-R" w:eastAsia="UD デジタル 教科書体 NK-R"/>
                          <w:sz w:val="22"/>
                          <w:szCs w:val="18"/>
                        </w:rPr>
                        <w:t>向上し、ひとりひとりが</w:t>
                      </w:r>
                      <w:r w:rsidR="00AE3A41">
                        <w:rPr>
                          <w:rFonts w:ascii="UD デジタル 教科書体 NK-R" w:eastAsia="UD デジタル 教科書体 NK-R" w:hint="eastAsia"/>
                          <w:sz w:val="22"/>
                          <w:szCs w:val="18"/>
                        </w:rPr>
                        <w:t>目的に</w:t>
                      </w:r>
                      <w:r w:rsidR="00AE3A41">
                        <w:rPr>
                          <w:rFonts w:ascii="UD デジタル 教科書体 NK-R" w:eastAsia="UD デジタル 教科書体 NK-R"/>
                          <w:sz w:val="22"/>
                          <w:szCs w:val="18"/>
                        </w:rPr>
                        <w:t>応じて</w:t>
                      </w:r>
                      <w:r w:rsidR="00AE3A41">
                        <w:rPr>
                          <w:rFonts w:ascii="UD デジタル 教科書体 NK-R" w:eastAsia="UD デジタル 教科書体 NK-R" w:hint="eastAsia"/>
                          <w:sz w:val="22"/>
                          <w:szCs w:val="18"/>
                        </w:rPr>
                        <w:t>学び方を</w:t>
                      </w:r>
                      <w:r w:rsidR="00AE3A41">
                        <w:rPr>
                          <w:rFonts w:ascii="UD デジタル 教科書体 NK-R" w:eastAsia="UD デジタル 教科書体 NK-R"/>
                          <w:sz w:val="22"/>
                          <w:szCs w:val="18"/>
                        </w:rPr>
                        <w:t>選択</w:t>
                      </w:r>
                      <w:r w:rsidR="00AE3A41">
                        <w:rPr>
                          <w:rFonts w:ascii="UD デジタル 教科書体 NK-R" w:eastAsia="UD デジタル 教科書体 NK-R" w:hint="eastAsia"/>
                          <w:sz w:val="22"/>
                          <w:szCs w:val="18"/>
                        </w:rPr>
                        <w:t>する場面も</w:t>
                      </w:r>
                      <w:r w:rsidR="002D28F7">
                        <w:rPr>
                          <w:rFonts w:ascii="UD デジタル 教科書体 NK-R" w:eastAsia="UD デジタル 教科書体 NK-R"/>
                          <w:sz w:val="22"/>
                          <w:szCs w:val="18"/>
                        </w:rPr>
                        <w:t>見られ</w:t>
                      </w:r>
                      <w:r w:rsidR="002D28F7">
                        <w:rPr>
                          <w:rFonts w:ascii="UD デジタル 教科書体 NK-R" w:eastAsia="UD デジタル 教科書体 NK-R" w:hint="eastAsia"/>
                          <w:sz w:val="22"/>
                          <w:szCs w:val="18"/>
                        </w:rPr>
                        <w:t>る</w:t>
                      </w:r>
                      <w:r w:rsidR="002D28F7">
                        <w:rPr>
                          <w:rFonts w:ascii="UD デジタル 教科書体 NK-R" w:eastAsia="UD デジタル 教科書体 NK-R"/>
                          <w:sz w:val="22"/>
                          <w:szCs w:val="18"/>
                        </w:rPr>
                        <w:t>ようになってきました</w:t>
                      </w:r>
                      <w:r>
                        <w:rPr>
                          <w:rFonts w:ascii="UD デジタル 教科書体 NK-R" w:eastAsia="UD デジタル 教科書体 NK-R"/>
                          <w:sz w:val="22"/>
                          <w:szCs w:val="18"/>
                        </w:rPr>
                        <w:t>。</w:t>
                      </w:r>
                      <w:r>
                        <w:rPr>
                          <w:rFonts w:ascii="UD デジタル 教科書体 NK-R" w:eastAsia="UD デジタル 教科書体 NK-R" w:hint="eastAsia"/>
                          <w:sz w:val="22"/>
                          <w:szCs w:val="18"/>
                        </w:rPr>
                        <w:t>しかし</w:t>
                      </w:r>
                      <w:r>
                        <w:rPr>
                          <w:rFonts w:ascii="UD デジタル 教科書体 NK-R" w:eastAsia="UD デジタル 教科書体 NK-R"/>
                          <w:sz w:val="22"/>
                          <w:szCs w:val="18"/>
                        </w:rPr>
                        <w:t>、</w:t>
                      </w:r>
                      <w:r>
                        <w:rPr>
                          <w:rFonts w:ascii="UD デジタル 教科書体 NK-R" w:eastAsia="UD デジタル 教科書体 NK-R" w:hint="eastAsia"/>
                          <w:sz w:val="22"/>
                          <w:szCs w:val="18"/>
                        </w:rPr>
                        <w:t>使用頻度が</w:t>
                      </w:r>
                      <w:r>
                        <w:rPr>
                          <w:rFonts w:ascii="UD デジタル 教科書体 NK-R" w:eastAsia="UD デジタル 教科書体 NK-R"/>
                          <w:sz w:val="22"/>
                          <w:szCs w:val="18"/>
                        </w:rPr>
                        <w:t>上がる</w:t>
                      </w:r>
                      <w:r>
                        <w:rPr>
                          <w:rFonts w:ascii="UD デジタル 教科書体 NK-R" w:eastAsia="UD デジタル 教科書体 NK-R" w:hint="eastAsia"/>
                          <w:sz w:val="22"/>
                          <w:szCs w:val="18"/>
                        </w:rPr>
                        <w:t>に</w:t>
                      </w:r>
                      <w:r>
                        <w:rPr>
                          <w:rFonts w:ascii="UD デジタル 教科書体 NK-R" w:eastAsia="UD デジタル 教科書体 NK-R"/>
                          <w:sz w:val="22"/>
                          <w:szCs w:val="18"/>
                        </w:rPr>
                        <w:t>つれ、</w:t>
                      </w:r>
                      <w:r>
                        <w:rPr>
                          <w:rFonts w:ascii="UD デジタル 教科書体 NK-R" w:eastAsia="UD デジタル 教科書体 NK-R" w:hint="eastAsia"/>
                          <w:sz w:val="22"/>
                          <w:szCs w:val="18"/>
                        </w:rPr>
                        <w:t>情報</w:t>
                      </w:r>
                      <w:r>
                        <w:rPr>
                          <w:rFonts w:ascii="UD デジタル 教科書体 NK-R" w:eastAsia="UD デジタル 教科書体 NK-R"/>
                          <w:sz w:val="22"/>
                          <w:szCs w:val="18"/>
                        </w:rPr>
                        <w:t>モラルについての指導の必要</w:t>
                      </w:r>
                      <w:r>
                        <w:rPr>
                          <w:rFonts w:ascii="UD デジタル 教科書体 NK-R" w:eastAsia="UD デジタル 教科書体 NK-R" w:hint="eastAsia"/>
                          <w:sz w:val="22"/>
                          <w:szCs w:val="18"/>
                        </w:rPr>
                        <w:t>性も</w:t>
                      </w:r>
                      <w:r w:rsidR="00146DB5">
                        <w:rPr>
                          <w:rFonts w:ascii="UD デジタル 教科書体 NK-R" w:eastAsia="UD デジタル 教科書体 NK-R"/>
                          <w:sz w:val="22"/>
                          <w:szCs w:val="18"/>
                        </w:rPr>
                        <w:t>高まって</w:t>
                      </w:r>
                      <w:r w:rsidR="00146DB5">
                        <w:rPr>
                          <w:rFonts w:ascii="UD デジタル 教科書体 NK-R" w:eastAsia="UD デジタル 教科書体 NK-R" w:hint="eastAsia"/>
                          <w:sz w:val="22"/>
                          <w:szCs w:val="18"/>
                        </w:rPr>
                        <w:t>います</w:t>
                      </w:r>
                      <w:r>
                        <w:rPr>
                          <w:rFonts w:ascii="UD デジタル 教科書体 NK-R" w:eastAsia="UD デジタル 教科書体 NK-R"/>
                          <w:sz w:val="22"/>
                          <w:szCs w:val="18"/>
                        </w:rPr>
                        <w:t>。</w:t>
                      </w:r>
                      <w:r w:rsidR="006852C1">
                        <w:rPr>
                          <w:rFonts w:ascii="UD デジタル 教科書体 NK-R" w:eastAsia="UD デジタル 教科書体 NK-R" w:hint="eastAsia"/>
                          <w:sz w:val="22"/>
                          <w:szCs w:val="18"/>
                        </w:rPr>
                        <w:t>昨今</w:t>
                      </w:r>
                      <w:r w:rsidR="00F50B48">
                        <w:rPr>
                          <w:rFonts w:ascii="UD デジタル 教科書体 NK-R" w:eastAsia="UD デジタル 教科書体 NK-R" w:hint="eastAsia"/>
                          <w:sz w:val="22"/>
                          <w:szCs w:val="18"/>
                        </w:rPr>
                        <w:t>、</w:t>
                      </w:r>
                      <w:r w:rsidR="006852C1">
                        <w:rPr>
                          <w:rFonts w:ascii="UD デジタル 教科書体 NK-R" w:eastAsia="UD デジタル 教科書体 NK-R" w:hint="eastAsia"/>
                          <w:sz w:val="22"/>
                          <w:szCs w:val="18"/>
                        </w:rPr>
                        <w:t>情報モラル</w:t>
                      </w:r>
                      <w:r w:rsidR="006852C1">
                        <w:rPr>
                          <w:rFonts w:ascii="UD デジタル 教科書体 NK-R" w:eastAsia="UD デジタル 教科書体 NK-R"/>
                          <w:sz w:val="22"/>
                          <w:szCs w:val="18"/>
                        </w:rPr>
                        <w:t>における</w:t>
                      </w:r>
                      <w:r w:rsidR="006852C1">
                        <w:rPr>
                          <w:rFonts w:ascii="UD デジタル 教科書体 NK-R" w:eastAsia="UD デジタル 教科書体 NK-R" w:hint="eastAsia"/>
                          <w:sz w:val="22"/>
                          <w:szCs w:val="18"/>
                        </w:rPr>
                        <w:t>様々なニュース</w:t>
                      </w:r>
                      <w:r w:rsidR="006852C1">
                        <w:rPr>
                          <w:rFonts w:ascii="UD デジタル 教科書体 NK-R" w:eastAsia="UD デジタル 教科書体 NK-R"/>
                          <w:sz w:val="22"/>
                          <w:szCs w:val="18"/>
                        </w:rPr>
                        <w:t>が</w:t>
                      </w:r>
                      <w:r w:rsidR="00146DB5">
                        <w:rPr>
                          <w:rFonts w:ascii="UD デジタル 教科書体 NK-R" w:eastAsia="UD デジタル 教科書体 NK-R" w:hint="eastAsia"/>
                          <w:sz w:val="22"/>
                          <w:szCs w:val="18"/>
                        </w:rPr>
                        <w:t>流れています</w:t>
                      </w:r>
                      <w:r w:rsidR="006852C1">
                        <w:rPr>
                          <w:rFonts w:ascii="UD デジタル 教科書体 NK-R" w:eastAsia="UD デジタル 教科書体 NK-R"/>
                          <w:sz w:val="22"/>
                          <w:szCs w:val="18"/>
                        </w:rPr>
                        <w:t>。児童</w:t>
                      </w:r>
                      <w:r w:rsidR="00F50B48">
                        <w:rPr>
                          <w:rFonts w:ascii="UD デジタル 教科書体 NK-R" w:eastAsia="UD デジタル 教科書体 NK-R" w:hint="eastAsia"/>
                          <w:sz w:val="22"/>
                          <w:szCs w:val="18"/>
                        </w:rPr>
                        <w:t>が</w:t>
                      </w:r>
                      <w:r w:rsidR="006852C1">
                        <w:rPr>
                          <w:rFonts w:ascii="UD デジタル 教科書体 NK-R" w:eastAsia="UD デジタル 教科書体 NK-R"/>
                          <w:sz w:val="22"/>
                          <w:szCs w:val="18"/>
                        </w:rPr>
                        <w:t>正しい情報モラルを身に着け、GIGA端末</w:t>
                      </w:r>
                      <w:r w:rsidR="002D28F7">
                        <w:rPr>
                          <w:rFonts w:ascii="UD デジタル 教科書体 NK-R" w:eastAsia="UD デジタル 教科書体 NK-R" w:hint="eastAsia"/>
                          <w:sz w:val="22"/>
                          <w:szCs w:val="18"/>
                        </w:rPr>
                        <w:t>等</w:t>
                      </w:r>
                      <w:r w:rsidR="006852C1">
                        <w:rPr>
                          <w:rFonts w:ascii="UD デジタル 教科書体 NK-R" w:eastAsia="UD デジタル 教科書体 NK-R"/>
                          <w:sz w:val="22"/>
                          <w:szCs w:val="18"/>
                        </w:rPr>
                        <w:t>を活用しながら</w:t>
                      </w:r>
                      <w:r w:rsidR="002D28F7">
                        <w:rPr>
                          <w:rFonts w:ascii="UD デジタル 教科書体 NK-R" w:eastAsia="UD デジタル 教科書体 NK-R" w:hint="eastAsia"/>
                          <w:sz w:val="22"/>
                          <w:szCs w:val="18"/>
                        </w:rPr>
                        <w:t>「</w:t>
                      </w:r>
                      <w:r w:rsidR="006852C1">
                        <w:rPr>
                          <w:rFonts w:ascii="UD デジタル 教科書体 NK-R" w:eastAsia="UD デジタル 教科書体 NK-R"/>
                          <w:sz w:val="22"/>
                          <w:szCs w:val="18"/>
                        </w:rPr>
                        <w:t>主体的</w:t>
                      </w:r>
                      <w:r w:rsidR="006852C1">
                        <w:rPr>
                          <w:rFonts w:ascii="UD デジタル 教科書体 NK-R" w:eastAsia="UD デジタル 教科書体 NK-R" w:hint="eastAsia"/>
                          <w:sz w:val="22"/>
                          <w:szCs w:val="18"/>
                        </w:rPr>
                        <w:t>・</w:t>
                      </w:r>
                      <w:r w:rsidR="006852C1">
                        <w:rPr>
                          <w:rFonts w:ascii="UD デジタル 教科書体 NK-R" w:eastAsia="UD デジタル 教科書体 NK-R"/>
                          <w:sz w:val="22"/>
                          <w:szCs w:val="18"/>
                        </w:rPr>
                        <w:t>対話的で深い学び</w:t>
                      </w:r>
                      <w:r w:rsidR="002D28F7">
                        <w:rPr>
                          <w:rFonts w:ascii="UD デジタル 教科書体 NK-R" w:eastAsia="UD デジタル 教科書体 NK-R" w:hint="eastAsia"/>
                          <w:sz w:val="22"/>
                          <w:szCs w:val="18"/>
                        </w:rPr>
                        <w:t>」</w:t>
                      </w:r>
                      <w:r w:rsidR="006852C1">
                        <w:rPr>
                          <w:rFonts w:ascii="UD デジタル 教科書体 NK-R" w:eastAsia="UD デジタル 教科書体 NK-R"/>
                          <w:sz w:val="22"/>
                          <w:szCs w:val="18"/>
                        </w:rPr>
                        <w:t>を実践して</w:t>
                      </w:r>
                      <w:r w:rsidR="00F50B48">
                        <w:rPr>
                          <w:rFonts w:ascii="UD デジタル 教科書体 NK-R" w:eastAsia="UD デジタル 教科書体 NK-R" w:hint="eastAsia"/>
                          <w:sz w:val="22"/>
                          <w:szCs w:val="18"/>
                        </w:rPr>
                        <w:t>いける</w:t>
                      </w:r>
                      <w:r w:rsidR="00F50B48">
                        <w:rPr>
                          <w:rFonts w:ascii="UD デジタル 教科書体 NK-R" w:eastAsia="UD デジタル 教科書体 NK-R"/>
                          <w:sz w:val="22"/>
                          <w:szCs w:val="18"/>
                        </w:rPr>
                        <w:t>よう</w:t>
                      </w:r>
                      <w:r w:rsidR="00146DB5">
                        <w:rPr>
                          <w:rFonts w:ascii="UD デジタル 教科書体 NK-R" w:eastAsia="UD デジタル 教科書体 NK-R" w:hint="eastAsia"/>
                          <w:sz w:val="22"/>
                          <w:szCs w:val="18"/>
                        </w:rPr>
                        <w:t>に</w:t>
                      </w:r>
                      <w:r w:rsidR="00F50B48">
                        <w:rPr>
                          <w:rFonts w:ascii="UD デジタル 教科書体 NK-R" w:eastAsia="UD デジタル 教科書体 NK-R" w:hint="eastAsia"/>
                          <w:sz w:val="22"/>
                          <w:szCs w:val="18"/>
                        </w:rPr>
                        <w:t>指導</w:t>
                      </w:r>
                      <w:r w:rsidR="00F50B48">
                        <w:rPr>
                          <w:rFonts w:ascii="UD デジタル 教科書体 NK-R" w:eastAsia="UD デジタル 教科書体 NK-R"/>
                          <w:sz w:val="22"/>
                          <w:szCs w:val="18"/>
                        </w:rPr>
                        <w:t>して</w:t>
                      </w:r>
                      <w:r w:rsidR="006852C1">
                        <w:rPr>
                          <w:rFonts w:ascii="UD デジタル 教科書体 NK-R" w:eastAsia="UD デジタル 教科書体 NK-R"/>
                          <w:sz w:val="22"/>
                          <w:szCs w:val="18"/>
                        </w:rPr>
                        <w:t>いきたい</w:t>
                      </w:r>
                      <w:r w:rsidR="00146DB5">
                        <w:rPr>
                          <w:rFonts w:ascii="UD デジタル 教科書体 NK-R" w:eastAsia="UD デジタル 教科書体 NK-R" w:hint="eastAsia"/>
                          <w:sz w:val="22"/>
                          <w:szCs w:val="18"/>
                        </w:rPr>
                        <w:t>と</w:t>
                      </w:r>
                      <w:r w:rsidR="00146DB5">
                        <w:rPr>
                          <w:rFonts w:ascii="UD デジタル 教科書体 NK-R" w:eastAsia="UD デジタル 教科書体 NK-R"/>
                          <w:sz w:val="22"/>
                          <w:szCs w:val="18"/>
                        </w:rPr>
                        <w:t>考えています</w:t>
                      </w:r>
                      <w:r w:rsidR="006852C1">
                        <w:rPr>
                          <w:rFonts w:ascii="UD デジタル 教科書体 NK-R" w:eastAsia="UD デジタル 教科書体 NK-R"/>
                          <w:sz w:val="22"/>
                          <w:szCs w:val="18"/>
                        </w:rPr>
                        <w:t>。</w:t>
                      </w:r>
                    </w:p>
                  </w:txbxContent>
                </v:textbox>
                <w10:wrap anchorx="page"/>
              </v:shape>
            </w:pict>
          </mc:Fallback>
        </mc:AlternateContent>
      </w:r>
    </w:p>
    <w:sectPr w:rsidR="0061242F" w:rsidSect="006363F9">
      <w:pgSz w:w="23814" w:h="16840" w:orient="landscape" w:code="8"/>
      <w:pgMar w:top="720" w:right="720" w:bottom="720" w:left="720" w:header="851" w:footer="992" w:gutter="0"/>
      <w:cols w:num="2" w:space="420"/>
      <w:docGrid w:type="lines" w:linePitch="360" w:charSpace="28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FDC1A" w14:textId="77777777" w:rsidR="00E25746" w:rsidRDefault="00E25746" w:rsidP="00AE360A">
      <w:r>
        <w:separator/>
      </w:r>
    </w:p>
  </w:endnote>
  <w:endnote w:type="continuationSeparator" w:id="0">
    <w:p w14:paraId="745A2CE2" w14:textId="77777777" w:rsidR="00E25746" w:rsidRDefault="00E25746" w:rsidP="00AE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B">
    <w:panose1 w:val="020207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BEE03" w14:textId="77777777" w:rsidR="00E25746" w:rsidRDefault="00E25746" w:rsidP="00AE360A">
      <w:r>
        <w:separator/>
      </w:r>
    </w:p>
  </w:footnote>
  <w:footnote w:type="continuationSeparator" w:id="0">
    <w:p w14:paraId="577A5283" w14:textId="77777777" w:rsidR="00E25746" w:rsidRDefault="00E25746" w:rsidP="00AE36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defaultTabStop w:val="840"/>
  <w:drawingGridHorizontalSpacing w:val="1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C2"/>
    <w:rsid w:val="00005B06"/>
    <w:rsid w:val="00006558"/>
    <w:rsid w:val="0001333F"/>
    <w:rsid w:val="0001561B"/>
    <w:rsid w:val="000206A5"/>
    <w:rsid w:val="00023032"/>
    <w:rsid w:val="000252ED"/>
    <w:rsid w:val="00026C8D"/>
    <w:rsid w:val="00033AE6"/>
    <w:rsid w:val="00036157"/>
    <w:rsid w:val="0004102B"/>
    <w:rsid w:val="00044B2C"/>
    <w:rsid w:val="000467C7"/>
    <w:rsid w:val="0005164A"/>
    <w:rsid w:val="00053603"/>
    <w:rsid w:val="00062558"/>
    <w:rsid w:val="000647A6"/>
    <w:rsid w:val="000665D8"/>
    <w:rsid w:val="000709B0"/>
    <w:rsid w:val="0007616A"/>
    <w:rsid w:val="00082D72"/>
    <w:rsid w:val="00090865"/>
    <w:rsid w:val="000929AA"/>
    <w:rsid w:val="000A65D1"/>
    <w:rsid w:val="000B0D06"/>
    <w:rsid w:val="000B1A41"/>
    <w:rsid w:val="000B5072"/>
    <w:rsid w:val="000B6435"/>
    <w:rsid w:val="000C41CA"/>
    <w:rsid w:val="000C6222"/>
    <w:rsid w:val="000D0DDA"/>
    <w:rsid w:val="000D2543"/>
    <w:rsid w:val="000D2D4F"/>
    <w:rsid w:val="000E4910"/>
    <w:rsid w:val="000E592A"/>
    <w:rsid w:val="000F3FE2"/>
    <w:rsid w:val="00100E29"/>
    <w:rsid w:val="00104E5D"/>
    <w:rsid w:val="00105B40"/>
    <w:rsid w:val="0011251D"/>
    <w:rsid w:val="001144C2"/>
    <w:rsid w:val="00116148"/>
    <w:rsid w:val="001164E6"/>
    <w:rsid w:val="00120AAC"/>
    <w:rsid w:val="0012141C"/>
    <w:rsid w:val="00127C1F"/>
    <w:rsid w:val="00127FDC"/>
    <w:rsid w:val="0013561C"/>
    <w:rsid w:val="00135719"/>
    <w:rsid w:val="00142B6C"/>
    <w:rsid w:val="00146DB5"/>
    <w:rsid w:val="00151503"/>
    <w:rsid w:val="00156F0F"/>
    <w:rsid w:val="00167342"/>
    <w:rsid w:val="00172FED"/>
    <w:rsid w:val="00174C7A"/>
    <w:rsid w:val="00176A61"/>
    <w:rsid w:val="001801A5"/>
    <w:rsid w:val="0018182A"/>
    <w:rsid w:val="00184902"/>
    <w:rsid w:val="00184B3F"/>
    <w:rsid w:val="00185BAB"/>
    <w:rsid w:val="00186BE2"/>
    <w:rsid w:val="00192C5D"/>
    <w:rsid w:val="001A4841"/>
    <w:rsid w:val="001C09F7"/>
    <w:rsid w:val="001C5CEE"/>
    <w:rsid w:val="001C60EA"/>
    <w:rsid w:val="001D2977"/>
    <w:rsid w:val="001D3398"/>
    <w:rsid w:val="001D687F"/>
    <w:rsid w:val="001D7CD3"/>
    <w:rsid w:val="001E1C5E"/>
    <w:rsid w:val="001E7352"/>
    <w:rsid w:val="001E78DF"/>
    <w:rsid w:val="001F0716"/>
    <w:rsid w:val="001F2565"/>
    <w:rsid w:val="001F294F"/>
    <w:rsid w:val="001F3FB3"/>
    <w:rsid w:val="001F477A"/>
    <w:rsid w:val="00200DB1"/>
    <w:rsid w:val="00200E17"/>
    <w:rsid w:val="002024C6"/>
    <w:rsid w:val="0021086C"/>
    <w:rsid w:val="00212593"/>
    <w:rsid w:val="00216DBF"/>
    <w:rsid w:val="00226E0C"/>
    <w:rsid w:val="0023663C"/>
    <w:rsid w:val="0023794D"/>
    <w:rsid w:val="002423B5"/>
    <w:rsid w:val="002464E2"/>
    <w:rsid w:val="002527E2"/>
    <w:rsid w:val="002558E5"/>
    <w:rsid w:val="00255B6F"/>
    <w:rsid w:val="00271232"/>
    <w:rsid w:val="00272F9F"/>
    <w:rsid w:val="00275354"/>
    <w:rsid w:val="0028330C"/>
    <w:rsid w:val="00283CEB"/>
    <w:rsid w:val="00284408"/>
    <w:rsid w:val="00284EDC"/>
    <w:rsid w:val="00285D22"/>
    <w:rsid w:val="00287E8B"/>
    <w:rsid w:val="0029568B"/>
    <w:rsid w:val="00295FA6"/>
    <w:rsid w:val="00296562"/>
    <w:rsid w:val="002A3B7E"/>
    <w:rsid w:val="002A4627"/>
    <w:rsid w:val="002B7EAC"/>
    <w:rsid w:val="002C0E59"/>
    <w:rsid w:val="002C2794"/>
    <w:rsid w:val="002D135B"/>
    <w:rsid w:val="002D28F7"/>
    <w:rsid w:val="002E38D0"/>
    <w:rsid w:val="002E5C32"/>
    <w:rsid w:val="002F0F8C"/>
    <w:rsid w:val="002F254C"/>
    <w:rsid w:val="002F3ED9"/>
    <w:rsid w:val="003023E9"/>
    <w:rsid w:val="00307E5F"/>
    <w:rsid w:val="00323905"/>
    <w:rsid w:val="00325E92"/>
    <w:rsid w:val="003343C6"/>
    <w:rsid w:val="00335CBA"/>
    <w:rsid w:val="00341538"/>
    <w:rsid w:val="003608EA"/>
    <w:rsid w:val="003623CB"/>
    <w:rsid w:val="00362E37"/>
    <w:rsid w:val="0036318E"/>
    <w:rsid w:val="003704FA"/>
    <w:rsid w:val="00376F12"/>
    <w:rsid w:val="0038221A"/>
    <w:rsid w:val="00382BC4"/>
    <w:rsid w:val="00390C9C"/>
    <w:rsid w:val="0039316F"/>
    <w:rsid w:val="00393BDC"/>
    <w:rsid w:val="003A46FC"/>
    <w:rsid w:val="003A54D3"/>
    <w:rsid w:val="003A5FBA"/>
    <w:rsid w:val="003A608E"/>
    <w:rsid w:val="003A61E7"/>
    <w:rsid w:val="003A7017"/>
    <w:rsid w:val="003A744D"/>
    <w:rsid w:val="003A7C62"/>
    <w:rsid w:val="003B4016"/>
    <w:rsid w:val="003B46E5"/>
    <w:rsid w:val="003C1EE3"/>
    <w:rsid w:val="003C3EA0"/>
    <w:rsid w:val="003E22D2"/>
    <w:rsid w:val="003E28BE"/>
    <w:rsid w:val="003F43B9"/>
    <w:rsid w:val="004000A4"/>
    <w:rsid w:val="00400670"/>
    <w:rsid w:val="004021F0"/>
    <w:rsid w:val="0040566B"/>
    <w:rsid w:val="00410252"/>
    <w:rsid w:val="0042195F"/>
    <w:rsid w:val="00421A4E"/>
    <w:rsid w:val="0042480E"/>
    <w:rsid w:val="004255BE"/>
    <w:rsid w:val="00430072"/>
    <w:rsid w:val="004340FC"/>
    <w:rsid w:val="00434556"/>
    <w:rsid w:val="00434F87"/>
    <w:rsid w:val="00437216"/>
    <w:rsid w:val="004447A4"/>
    <w:rsid w:val="00444976"/>
    <w:rsid w:val="0044662A"/>
    <w:rsid w:val="00447B4A"/>
    <w:rsid w:val="00454C9C"/>
    <w:rsid w:val="004645BA"/>
    <w:rsid w:val="00470AB6"/>
    <w:rsid w:val="004750ED"/>
    <w:rsid w:val="004767FF"/>
    <w:rsid w:val="00482EFC"/>
    <w:rsid w:val="00483FC5"/>
    <w:rsid w:val="00490DE9"/>
    <w:rsid w:val="004A0121"/>
    <w:rsid w:val="004A4394"/>
    <w:rsid w:val="004A4478"/>
    <w:rsid w:val="004A6FB6"/>
    <w:rsid w:val="004B452D"/>
    <w:rsid w:val="004B4FC0"/>
    <w:rsid w:val="004B7016"/>
    <w:rsid w:val="004B738E"/>
    <w:rsid w:val="004B7776"/>
    <w:rsid w:val="004C26DF"/>
    <w:rsid w:val="004C5A02"/>
    <w:rsid w:val="004C6AE4"/>
    <w:rsid w:val="004C78F4"/>
    <w:rsid w:val="004D4523"/>
    <w:rsid w:val="004E1748"/>
    <w:rsid w:val="004F0024"/>
    <w:rsid w:val="004F15ED"/>
    <w:rsid w:val="00501375"/>
    <w:rsid w:val="00504E04"/>
    <w:rsid w:val="00505E01"/>
    <w:rsid w:val="005154D0"/>
    <w:rsid w:val="0052208E"/>
    <w:rsid w:val="00523E6E"/>
    <w:rsid w:val="005248BA"/>
    <w:rsid w:val="0052748E"/>
    <w:rsid w:val="0052756B"/>
    <w:rsid w:val="00530AE7"/>
    <w:rsid w:val="0053595A"/>
    <w:rsid w:val="00536BCA"/>
    <w:rsid w:val="00540978"/>
    <w:rsid w:val="00540BBB"/>
    <w:rsid w:val="00545F5E"/>
    <w:rsid w:val="00547E0B"/>
    <w:rsid w:val="00555AE9"/>
    <w:rsid w:val="0055718C"/>
    <w:rsid w:val="0056051A"/>
    <w:rsid w:val="005614B5"/>
    <w:rsid w:val="00561C1D"/>
    <w:rsid w:val="00564CAA"/>
    <w:rsid w:val="00566818"/>
    <w:rsid w:val="00576335"/>
    <w:rsid w:val="005777E5"/>
    <w:rsid w:val="00584C09"/>
    <w:rsid w:val="00584F7D"/>
    <w:rsid w:val="005951AE"/>
    <w:rsid w:val="005967CA"/>
    <w:rsid w:val="00597F0B"/>
    <w:rsid w:val="005A00E1"/>
    <w:rsid w:val="005C74E4"/>
    <w:rsid w:val="005D18DF"/>
    <w:rsid w:val="005E00E4"/>
    <w:rsid w:val="005E2E98"/>
    <w:rsid w:val="005E3591"/>
    <w:rsid w:val="005E496F"/>
    <w:rsid w:val="006008CF"/>
    <w:rsid w:val="00600EDC"/>
    <w:rsid w:val="006016FA"/>
    <w:rsid w:val="00605963"/>
    <w:rsid w:val="00605DF6"/>
    <w:rsid w:val="006107D7"/>
    <w:rsid w:val="0061242F"/>
    <w:rsid w:val="006262DC"/>
    <w:rsid w:val="00626FC2"/>
    <w:rsid w:val="006363F9"/>
    <w:rsid w:val="00636D15"/>
    <w:rsid w:val="006377D5"/>
    <w:rsid w:val="006379C2"/>
    <w:rsid w:val="00643855"/>
    <w:rsid w:val="00644CD8"/>
    <w:rsid w:val="00646097"/>
    <w:rsid w:val="00646E7E"/>
    <w:rsid w:val="00647A6E"/>
    <w:rsid w:val="0065028F"/>
    <w:rsid w:val="00651A16"/>
    <w:rsid w:val="0065435A"/>
    <w:rsid w:val="006576CF"/>
    <w:rsid w:val="006637FB"/>
    <w:rsid w:val="00664C1A"/>
    <w:rsid w:val="00665AFD"/>
    <w:rsid w:val="006704C7"/>
    <w:rsid w:val="00671550"/>
    <w:rsid w:val="0067180D"/>
    <w:rsid w:val="006754C5"/>
    <w:rsid w:val="0068238C"/>
    <w:rsid w:val="00683160"/>
    <w:rsid w:val="0068326B"/>
    <w:rsid w:val="006852C1"/>
    <w:rsid w:val="00686981"/>
    <w:rsid w:val="006875A5"/>
    <w:rsid w:val="00687FCE"/>
    <w:rsid w:val="00692A9D"/>
    <w:rsid w:val="00693261"/>
    <w:rsid w:val="00695040"/>
    <w:rsid w:val="006973C5"/>
    <w:rsid w:val="006A1960"/>
    <w:rsid w:val="006A373D"/>
    <w:rsid w:val="006A4729"/>
    <w:rsid w:val="006A7387"/>
    <w:rsid w:val="006C4418"/>
    <w:rsid w:val="006C68C0"/>
    <w:rsid w:val="006D1250"/>
    <w:rsid w:val="006D24B4"/>
    <w:rsid w:val="006D73D8"/>
    <w:rsid w:val="006D7C48"/>
    <w:rsid w:val="006E0B55"/>
    <w:rsid w:val="006E2F06"/>
    <w:rsid w:val="006E427E"/>
    <w:rsid w:val="006F453E"/>
    <w:rsid w:val="007024B7"/>
    <w:rsid w:val="007101FA"/>
    <w:rsid w:val="0071262B"/>
    <w:rsid w:val="00713A49"/>
    <w:rsid w:val="007221A4"/>
    <w:rsid w:val="007304EE"/>
    <w:rsid w:val="007356A3"/>
    <w:rsid w:val="0074366B"/>
    <w:rsid w:val="00743A67"/>
    <w:rsid w:val="00743E55"/>
    <w:rsid w:val="00746912"/>
    <w:rsid w:val="00747042"/>
    <w:rsid w:val="00747653"/>
    <w:rsid w:val="00747E22"/>
    <w:rsid w:val="00752A75"/>
    <w:rsid w:val="00756866"/>
    <w:rsid w:val="0076227C"/>
    <w:rsid w:val="007655B7"/>
    <w:rsid w:val="007656B0"/>
    <w:rsid w:val="00766E62"/>
    <w:rsid w:val="00772E24"/>
    <w:rsid w:val="00775FBC"/>
    <w:rsid w:val="00781E72"/>
    <w:rsid w:val="00782C0A"/>
    <w:rsid w:val="00786812"/>
    <w:rsid w:val="0079304F"/>
    <w:rsid w:val="007938C0"/>
    <w:rsid w:val="00793D46"/>
    <w:rsid w:val="00794956"/>
    <w:rsid w:val="007956DE"/>
    <w:rsid w:val="007A229E"/>
    <w:rsid w:val="007B11DE"/>
    <w:rsid w:val="007B2726"/>
    <w:rsid w:val="007C43A9"/>
    <w:rsid w:val="007C6269"/>
    <w:rsid w:val="007C7517"/>
    <w:rsid w:val="007D31C0"/>
    <w:rsid w:val="007D49FB"/>
    <w:rsid w:val="007D5377"/>
    <w:rsid w:val="007D68E8"/>
    <w:rsid w:val="007E08D9"/>
    <w:rsid w:val="007E3E7A"/>
    <w:rsid w:val="007E5E18"/>
    <w:rsid w:val="007E7076"/>
    <w:rsid w:val="007F0C83"/>
    <w:rsid w:val="007F1F16"/>
    <w:rsid w:val="007F6611"/>
    <w:rsid w:val="008020F1"/>
    <w:rsid w:val="00803C39"/>
    <w:rsid w:val="00805B23"/>
    <w:rsid w:val="00807B02"/>
    <w:rsid w:val="00814B16"/>
    <w:rsid w:val="00814D1E"/>
    <w:rsid w:val="00820BCA"/>
    <w:rsid w:val="00825A35"/>
    <w:rsid w:val="00826F0D"/>
    <w:rsid w:val="00832BF4"/>
    <w:rsid w:val="008379CD"/>
    <w:rsid w:val="008402CB"/>
    <w:rsid w:val="008403DD"/>
    <w:rsid w:val="008415A8"/>
    <w:rsid w:val="00843BBF"/>
    <w:rsid w:val="00845A54"/>
    <w:rsid w:val="00845A61"/>
    <w:rsid w:val="008461A0"/>
    <w:rsid w:val="008505A1"/>
    <w:rsid w:val="00853605"/>
    <w:rsid w:val="00855472"/>
    <w:rsid w:val="00860D05"/>
    <w:rsid w:val="008622BE"/>
    <w:rsid w:val="008629E5"/>
    <w:rsid w:val="00871DDF"/>
    <w:rsid w:val="008736FC"/>
    <w:rsid w:val="008761B2"/>
    <w:rsid w:val="00877F63"/>
    <w:rsid w:val="008817A9"/>
    <w:rsid w:val="00882B87"/>
    <w:rsid w:val="00891817"/>
    <w:rsid w:val="008943CA"/>
    <w:rsid w:val="00896844"/>
    <w:rsid w:val="008A10B1"/>
    <w:rsid w:val="008A15F8"/>
    <w:rsid w:val="008A64BF"/>
    <w:rsid w:val="008A6D48"/>
    <w:rsid w:val="008A7A90"/>
    <w:rsid w:val="008B47AA"/>
    <w:rsid w:val="008B56F1"/>
    <w:rsid w:val="008B5C3F"/>
    <w:rsid w:val="008C3CD9"/>
    <w:rsid w:val="008C3FBC"/>
    <w:rsid w:val="008D2599"/>
    <w:rsid w:val="008E20A8"/>
    <w:rsid w:val="008E7B56"/>
    <w:rsid w:val="008E7DDE"/>
    <w:rsid w:val="008F0673"/>
    <w:rsid w:val="008F5443"/>
    <w:rsid w:val="008F5EEF"/>
    <w:rsid w:val="008F65D6"/>
    <w:rsid w:val="009048D9"/>
    <w:rsid w:val="00911523"/>
    <w:rsid w:val="0092226C"/>
    <w:rsid w:val="0092251C"/>
    <w:rsid w:val="0093104D"/>
    <w:rsid w:val="00931DD2"/>
    <w:rsid w:val="00936499"/>
    <w:rsid w:val="00941F59"/>
    <w:rsid w:val="009427CE"/>
    <w:rsid w:val="0094295E"/>
    <w:rsid w:val="00943453"/>
    <w:rsid w:val="00947440"/>
    <w:rsid w:val="00947B7E"/>
    <w:rsid w:val="00951EE7"/>
    <w:rsid w:val="00951F37"/>
    <w:rsid w:val="00952EC9"/>
    <w:rsid w:val="00955D41"/>
    <w:rsid w:val="009565F2"/>
    <w:rsid w:val="009570F9"/>
    <w:rsid w:val="0096010E"/>
    <w:rsid w:val="009606B6"/>
    <w:rsid w:val="00963B8E"/>
    <w:rsid w:val="0096400A"/>
    <w:rsid w:val="0096530A"/>
    <w:rsid w:val="00965F4A"/>
    <w:rsid w:val="00966EBF"/>
    <w:rsid w:val="00982491"/>
    <w:rsid w:val="009824E0"/>
    <w:rsid w:val="00982B73"/>
    <w:rsid w:val="0098375D"/>
    <w:rsid w:val="0099164B"/>
    <w:rsid w:val="00992330"/>
    <w:rsid w:val="0099236C"/>
    <w:rsid w:val="0099420E"/>
    <w:rsid w:val="009952CB"/>
    <w:rsid w:val="009970DA"/>
    <w:rsid w:val="00997F3B"/>
    <w:rsid w:val="009B312B"/>
    <w:rsid w:val="009B3794"/>
    <w:rsid w:val="009B404A"/>
    <w:rsid w:val="009B5DE4"/>
    <w:rsid w:val="009B63AD"/>
    <w:rsid w:val="009B7B7A"/>
    <w:rsid w:val="009C230B"/>
    <w:rsid w:val="009C2392"/>
    <w:rsid w:val="009C245A"/>
    <w:rsid w:val="009C3D22"/>
    <w:rsid w:val="009C73C6"/>
    <w:rsid w:val="009D0155"/>
    <w:rsid w:val="009D566F"/>
    <w:rsid w:val="009D6237"/>
    <w:rsid w:val="009E1001"/>
    <w:rsid w:val="009E1A7B"/>
    <w:rsid w:val="009E4F15"/>
    <w:rsid w:val="009E69B9"/>
    <w:rsid w:val="009F0473"/>
    <w:rsid w:val="009F0C14"/>
    <w:rsid w:val="009F28A1"/>
    <w:rsid w:val="009F621C"/>
    <w:rsid w:val="00A05A71"/>
    <w:rsid w:val="00A1079E"/>
    <w:rsid w:val="00A21F30"/>
    <w:rsid w:val="00A225E6"/>
    <w:rsid w:val="00A24AFC"/>
    <w:rsid w:val="00A24E9B"/>
    <w:rsid w:val="00A26295"/>
    <w:rsid w:val="00A26523"/>
    <w:rsid w:val="00A267E1"/>
    <w:rsid w:val="00A3036E"/>
    <w:rsid w:val="00A32EE1"/>
    <w:rsid w:val="00A407FA"/>
    <w:rsid w:val="00A40E3D"/>
    <w:rsid w:val="00A42A20"/>
    <w:rsid w:val="00A437F1"/>
    <w:rsid w:val="00A43E9E"/>
    <w:rsid w:val="00A447EA"/>
    <w:rsid w:val="00A5001B"/>
    <w:rsid w:val="00A70237"/>
    <w:rsid w:val="00A70DBD"/>
    <w:rsid w:val="00A73ADF"/>
    <w:rsid w:val="00A76A71"/>
    <w:rsid w:val="00A80B2F"/>
    <w:rsid w:val="00A86279"/>
    <w:rsid w:val="00A8711D"/>
    <w:rsid w:val="00A91CD8"/>
    <w:rsid w:val="00A949E4"/>
    <w:rsid w:val="00A963D2"/>
    <w:rsid w:val="00AA20E9"/>
    <w:rsid w:val="00AA22E4"/>
    <w:rsid w:val="00AB0062"/>
    <w:rsid w:val="00AB2920"/>
    <w:rsid w:val="00AB56E5"/>
    <w:rsid w:val="00AB603E"/>
    <w:rsid w:val="00AC000C"/>
    <w:rsid w:val="00AC1379"/>
    <w:rsid w:val="00AD09D8"/>
    <w:rsid w:val="00AD1920"/>
    <w:rsid w:val="00AE12F9"/>
    <w:rsid w:val="00AE360A"/>
    <w:rsid w:val="00AE3A41"/>
    <w:rsid w:val="00AE54BD"/>
    <w:rsid w:val="00AF0039"/>
    <w:rsid w:val="00AF1DA8"/>
    <w:rsid w:val="00B02F5C"/>
    <w:rsid w:val="00B05975"/>
    <w:rsid w:val="00B071E9"/>
    <w:rsid w:val="00B07DFF"/>
    <w:rsid w:val="00B17AF0"/>
    <w:rsid w:val="00B212AD"/>
    <w:rsid w:val="00B22FE8"/>
    <w:rsid w:val="00B2300C"/>
    <w:rsid w:val="00B23CBB"/>
    <w:rsid w:val="00B26519"/>
    <w:rsid w:val="00B3157F"/>
    <w:rsid w:val="00B317F9"/>
    <w:rsid w:val="00B33D7B"/>
    <w:rsid w:val="00B35427"/>
    <w:rsid w:val="00B35E14"/>
    <w:rsid w:val="00B444CE"/>
    <w:rsid w:val="00B50C7B"/>
    <w:rsid w:val="00B518A3"/>
    <w:rsid w:val="00B52DF6"/>
    <w:rsid w:val="00B562C1"/>
    <w:rsid w:val="00B6166B"/>
    <w:rsid w:val="00B61B80"/>
    <w:rsid w:val="00B64ED0"/>
    <w:rsid w:val="00B73971"/>
    <w:rsid w:val="00B744E6"/>
    <w:rsid w:val="00B74F63"/>
    <w:rsid w:val="00B802B2"/>
    <w:rsid w:val="00B83226"/>
    <w:rsid w:val="00B85B9F"/>
    <w:rsid w:val="00B9079B"/>
    <w:rsid w:val="00B90BE8"/>
    <w:rsid w:val="00B9115B"/>
    <w:rsid w:val="00B93A10"/>
    <w:rsid w:val="00B96A64"/>
    <w:rsid w:val="00B97996"/>
    <w:rsid w:val="00BA01A4"/>
    <w:rsid w:val="00BA36E6"/>
    <w:rsid w:val="00BA4192"/>
    <w:rsid w:val="00BA6263"/>
    <w:rsid w:val="00BB12AD"/>
    <w:rsid w:val="00BB1BD4"/>
    <w:rsid w:val="00BB5E86"/>
    <w:rsid w:val="00BB7B95"/>
    <w:rsid w:val="00BB7D5A"/>
    <w:rsid w:val="00BB7DD8"/>
    <w:rsid w:val="00BC1BC8"/>
    <w:rsid w:val="00BC3751"/>
    <w:rsid w:val="00BC3B34"/>
    <w:rsid w:val="00BC50AB"/>
    <w:rsid w:val="00BC62C2"/>
    <w:rsid w:val="00BD25AD"/>
    <w:rsid w:val="00BD338B"/>
    <w:rsid w:val="00BD5ADD"/>
    <w:rsid w:val="00BD7757"/>
    <w:rsid w:val="00BF0614"/>
    <w:rsid w:val="00BF1595"/>
    <w:rsid w:val="00C000E9"/>
    <w:rsid w:val="00C01743"/>
    <w:rsid w:val="00C102D0"/>
    <w:rsid w:val="00C1182D"/>
    <w:rsid w:val="00C12D56"/>
    <w:rsid w:val="00C13A65"/>
    <w:rsid w:val="00C17403"/>
    <w:rsid w:val="00C2268E"/>
    <w:rsid w:val="00C25DA7"/>
    <w:rsid w:val="00C31E7A"/>
    <w:rsid w:val="00C33C18"/>
    <w:rsid w:val="00C40886"/>
    <w:rsid w:val="00C40FF3"/>
    <w:rsid w:val="00C43C52"/>
    <w:rsid w:val="00C44EDA"/>
    <w:rsid w:val="00C50B25"/>
    <w:rsid w:val="00C544ED"/>
    <w:rsid w:val="00C61BD8"/>
    <w:rsid w:val="00C65204"/>
    <w:rsid w:val="00C80D89"/>
    <w:rsid w:val="00C81B9C"/>
    <w:rsid w:val="00C848AE"/>
    <w:rsid w:val="00C84AB3"/>
    <w:rsid w:val="00C84EB7"/>
    <w:rsid w:val="00C86780"/>
    <w:rsid w:val="00C92584"/>
    <w:rsid w:val="00C926B5"/>
    <w:rsid w:val="00C93419"/>
    <w:rsid w:val="00C94DCB"/>
    <w:rsid w:val="00CB2896"/>
    <w:rsid w:val="00CB2D50"/>
    <w:rsid w:val="00CB3917"/>
    <w:rsid w:val="00CB661A"/>
    <w:rsid w:val="00CC446A"/>
    <w:rsid w:val="00CC49BF"/>
    <w:rsid w:val="00CC4D63"/>
    <w:rsid w:val="00CC4DC7"/>
    <w:rsid w:val="00CC51CA"/>
    <w:rsid w:val="00CC6DBD"/>
    <w:rsid w:val="00CD0E96"/>
    <w:rsid w:val="00CD1EEE"/>
    <w:rsid w:val="00CD260F"/>
    <w:rsid w:val="00CD63B6"/>
    <w:rsid w:val="00CD7BAC"/>
    <w:rsid w:val="00CE6920"/>
    <w:rsid w:val="00CF13E0"/>
    <w:rsid w:val="00CF3D17"/>
    <w:rsid w:val="00CF7880"/>
    <w:rsid w:val="00D00D9A"/>
    <w:rsid w:val="00D01CEE"/>
    <w:rsid w:val="00D04210"/>
    <w:rsid w:val="00D045E6"/>
    <w:rsid w:val="00D071C4"/>
    <w:rsid w:val="00D10896"/>
    <w:rsid w:val="00D14706"/>
    <w:rsid w:val="00D167EB"/>
    <w:rsid w:val="00D36C42"/>
    <w:rsid w:val="00D40081"/>
    <w:rsid w:val="00D403EA"/>
    <w:rsid w:val="00D4152E"/>
    <w:rsid w:val="00D45A49"/>
    <w:rsid w:val="00D462E6"/>
    <w:rsid w:val="00D47746"/>
    <w:rsid w:val="00D53BC3"/>
    <w:rsid w:val="00D61E7D"/>
    <w:rsid w:val="00D6467E"/>
    <w:rsid w:val="00D657E7"/>
    <w:rsid w:val="00D66242"/>
    <w:rsid w:val="00D7009A"/>
    <w:rsid w:val="00D71FB8"/>
    <w:rsid w:val="00D72EBF"/>
    <w:rsid w:val="00D80218"/>
    <w:rsid w:val="00D82FB9"/>
    <w:rsid w:val="00D836EC"/>
    <w:rsid w:val="00D850F4"/>
    <w:rsid w:val="00D8751A"/>
    <w:rsid w:val="00D87E5C"/>
    <w:rsid w:val="00D907AA"/>
    <w:rsid w:val="00D9197F"/>
    <w:rsid w:val="00D93CD1"/>
    <w:rsid w:val="00DA41DA"/>
    <w:rsid w:val="00DA4DE0"/>
    <w:rsid w:val="00DB1DB3"/>
    <w:rsid w:val="00DB23C9"/>
    <w:rsid w:val="00DB372A"/>
    <w:rsid w:val="00DB3E7C"/>
    <w:rsid w:val="00DB5718"/>
    <w:rsid w:val="00DC62C1"/>
    <w:rsid w:val="00DD13CD"/>
    <w:rsid w:val="00DD42BD"/>
    <w:rsid w:val="00DE5ABC"/>
    <w:rsid w:val="00DF27C0"/>
    <w:rsid w:val="00DF544C"/>
    <w:rsid w:val="00DF7A5C"/>
    <w:rsid w:val="00DF7B89"/>
    <w:rsid w:val="00E00958"/>
    <w:rsid w:val="00E01291"/>
    <w:rsid w:val="00E01400"/>
    <w:rsid w:val="00E07D28"/>
    <w:rsid w:val="00E115DA"/>
    <w:rsid w:val="00E12252"/>
    <w:rsid w:val="00E12DBA"/>
    <w:rsid w:val="00E169B4"/>
    <w:rsid w:val="00E16F74"/>
    <w:rsid w:val="00E17BBC"/>
    <w:rsid w:val="00E20E80"/>
    <w:rsid w:val="00E244EF"/>
    <w:rsid w:val="00E25746"/>
    <w:rsid w:val="00E30724"/>
    <w:rsid w:val="00E35454"/>
    <w:rsid w:val="00E35E80"/>
    <w:rsid w:val="00E42F75"/>
    <w:rsid w:val="00E51A83"/>
    <w:rsid w:val="00E554AE"/>
    <w:rsid w:val="00E56318"/>
    <w:rsid w:val="00E56EBA"/>
    <w:rsid w:val="00E619B5"/>
    <w:rsid w:val="00E71205"/>
    <w:rsid w:val="00E758C2"/>
    <w:rsid w:val="00E76371"/>
    <w:rsid w:val="00E779E3"/>
    <w:rsid w:val="00E90AB9"/>
    <w:rsid w:val="00EA226A"/>
    <w:rsid w:val="00EB18E8"/>
    <w:rsid w:val="00EB47F8"/>
    <w:rsid w:val="00EB4E03"/>
    <w:rsid w:val="00EB6493"/>
    <w:rsid w:val="00EC13BC"/>
    <w:rsid w:val="00EC7113"/>
    <w:rsid w:val="00ED1CA3"/>
    <w:rsid w:val="00ED2A54"/>
    <w:rsid w:val="00ED3451"/>
    <w:rsid w:val="00ED3D6C"/>
    <w:rsid w:val="00ED4462"/>
    <w:rsid w:val="00EE4525"/>
    <w:rsid w:val="00EE66FD"/>
    <w:rsid w:val="00EE6DC3"/>
    <w:rsid w:val="00EE7AB8"/>
    <w:rsid w:val="00EF4918"/>
    <w:rsid w:val="00EF556A"/>
    <w:rsid w:val="00EF7EDC"/>
    <w:rsid w:val="00F02FE1"/>
    <w:rsid w:val="00F03FB9"/>
    <w:rsid w:val="00F04DAF"/>
    <w:rsid w:val="00F106CD"/>
    <w:rsid w:val="00F13924"/>
    <w:rsid w:val="00F14040"/>
    <w:rsid w:val="00F146E0"/>
    <w:rsid w:val="00F1501A"/>
    <w:rsid w:val="00F1510F"/>
    <w:rsid w:val="00F17DE1"/>
    <w:rsid w:val="00F32C64"/>
    <w:rsid w:val="00F350D4"/>
    <w:rsid w:val="00F36978"/>
    <w:rsid w:val="00F37CFA"/>
    <w:rsid w:val="00F40BE4"/>
    <w:rsid w:val="00F43912"/>
    <w:rsid w:val="00F50B48"/>
    <w:rsid w:val="00F51204"/>
    <w:rsid w:val="00F5277C"/>
    <w:rsid w:val="00F5297D"/>
    <w:rsid w:val="00F54609"/>
    <w:rsid w:val="00F55186"/>
    <w:rsid w:val="00F6014E"/>
    <w:rsid w:val="00F60A3C"/>
    <w:rsid w:val="00F63187"/>
    <w:rsid w:val="00F713DD"/>
    <w:rsid w:val="00F718FC"/>
    <w:rsid w:val="00F7472B"/>
    <w:rsid w:val="00F80FAB"/>
    <w:rsid w:val="00F8254F"/>
    <w:rsid w:val="00F847B1"/>
    <w:rsid w:val="00F86630"/>
    <w:rsid w:val="00F86BE7"/>
    <w:rsid w:val="00F926D3"/>
    <w:rsid w:val="00F93958"/>
    <w:rsid w:val="00F95687"/>
    <w:rsid w:val="00FA31AF"/>
    <w:rsid w:val="00FA5100"/>
    <w:rsid w:val="00FB0D54"/>
    <w:rsid w:val="00FB2BEC"/>
    <w:rsid w:val="00FB2D3A"/>
    <w:rsid w:val="00FB6AE5"/>
    <w:rsid w:val="00FC2339"/>
    <w:rsid w:val="00FC3DA0"/>
    <w:rsid w:val="00FC782A"/>
    <w:rsid w:val="00FD116A"/>
    <w:rsid w:val="00FD40E5"/>
    <w:rsid w:val="00FE0345"/>
    <w:rsid w:val="00FE1094"/>
    <w:rsid w:val="00FE1389"/>
    <w:rsid w:val="00FE3630"/>
    <w:rsid w:val="00FE4A3F"/>
    <w:rsid w:val="00FF2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496197"/>
  <w15:docId w15:val="{4C0A3AAC-EFDE-4D79-920E-352AE748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62C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C62C2"/>
    <w:rPr>
      <w:rFonts w:asciiTheme="majorHAnsi" w:eastAsiaTheme="majorEastAsia" w:hAnsiTheme="majorHAnsi" w:cstheme="majorBidi"/>
      <w:kern w:val="2"/>
      <w:sz w:val="18"/>
      <w:szCs w:val="18"/>
    </w:rPr>
  </w:style>
  <w:style w:type="paragraph" w:styleId="a5">
    <w:name w:val="header"/>
    <w:basedOn w:val="a"/>
    <w:link w:val="a6"/>
    <w:uiPriority w:val="99"/>
    <w:unhideWhenUsed/>
    <w:rsid w:val="00AE360A"/>
    <w:pPr>
      <w:tabs>
        <w:tab w:val="center" w:pos="4252"/>
        <w:tab w:val="right" w:pos="8504"/>
      </w:tabs>
      <w:snapToGrid w:val="0"/>
    </w:pPr>
  </w:style>
  <w:style w:type="character" w:customStyle="1" w:styleId="a6">
    <w:name w:val="ヘッダー (文字)"/>
    <w:basedOn w:val="a0"/>
    <w:link w:val="a5"/>
    <w:uiPriority w:val="99"/>
    <w:rsid w:val="00AE360A"/>
    <w:rPr>
      <w:kern w:val="2"/>
      <w:sz w:val="21"/>
      <w:szCs w:val="22"/>
    </w:rPr>
  </w:style>
  <w:style w:type="paragraph" w:styleId="a7">
    <w:name w:val="footer"/>
    <w:basedOn w:val="a"/>
    <w:link w:val="a8"/>
    <w:uiPriority w:val="99"/>
    <w:unhideWhenUsed/>
    <w:rsid w:val="00AE360A"/>
    <w:pPr>
      <w:tabs>
        <w:tab w:val="center" w:pos="4252"/>
        <w:tab w:val="right" w:pos="8504"/>
      </w:tabs>
      <w:snapToGrid w:val="0"/>
    </w:pPr>
  </w:style>
  <w:style w:type="character" w:customStyle="1" w:styleId="a8">
    <w:name w:val="フッター (文字)"/>
    <w:basedOn w:val="a0"/>
    <w:link w:val="a7"/>
    <w:uiPriority w:val="99"/>
    <w:rsid w:val="00AE360A"/>
    <w:rPr>
      <w:kern w:val="2"/>
      <w:sz w:val="21"/>
      <w:szCs w:val="22"/>
    </w:rPr>
  </w:style>
  <w:style w:type="table" w:styleId="a9">
    <w:name w:val="Table Grid"/>
    <w:basedOn w:val="a1"/>
    <w:rsid w:val="00612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9B312B"/>
  </w:style>
  <w:style w:type="character" w:customStyle="1" w:styleId="ab">
    <w:name w:val="日付 (文字)"/>
    <w:basedOn w:val="a0"/>
    <w:link w:val="aa"/>
    <w:uiPriority w:val="99"/>
    <w:semiHidden/>
    <w:rsid w:val="009B312B"/>
    <w:rPr>
      <w:kern w:val="2"/>
      <w:sz w:val="21"/>
      <w:szCs w:val="22"/>
    </w:rPr>
  </w:style>
  <w:style w:type="paragraph" w:styleId="Web">
    <w:name w:val="Normal (Web)"/>
    <w:basedOn w:val="a"/>
    <w:uiPriority w:val="99"/>
    <w:semiHidden/>
    <w:unhideWhenUsed/>
    <w:rsid w:val="00FC3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094826">
      <w:bodyDiv w:val="1"/>
      <w:marLeft w:val="0"/>
      <w:marRight w:val="0"/>
      <w:marTop w:val="0"/>
      <w:marBottom w:val="0"/>
      <w:divBdr>
        <w:top w:val="none" w:sz="0" w:space="0" w:color="auto"/>
        <w:left w:val="none" w:sz="0" w:space="0" w:color="auto"/>
        <w:bottom w:val="none" w:sz="0" w:space="0" w:color="auto"/>
        <w:right w:val="none" w:sz="0" w:space="0" w:color="auto"/>
      </w:divBdr>
    </w:div>
    <w:div w:id="559482468">
      <w:bodyDiv w:val="1"/>
      <w:marLeft w:val="0"/>
      <w:marRight w:val="0"/>
      <w:marTop w:val="0"/>
      <w:marBottom w:val="0"/>
      <w:divBdr>
        <w:top w:val="none" w:sz="0" w:space="0" w:color="auto"/>
        <w:left w:val="none" w:sz="0" w:space="0" w:color="auto"/>
        <w:bottom w:val="none" w:sz="0" w:space="0" w:color="auto"/>
        <w:right w:val="none" w:sz="0" w:space="0" w:color="auto"/>
      </w:divBdr>
    </w:div>
    <w:div w:id="725375994">
      <w:bodyDiv w:val="1"/>
      <w:marLeft w:val="0"/>
      <w:marRight w:val="0"/>
      <w:marTop w:val="0"/>
      <w:marBottom w:val="0"/>
      <w:divBdr>
        <w:top w:val="none" w:sz="0" w:space="0" w:color="auto"/>
        <w:left w:val="none" w:sz="0" w:space="0" w:color="auto"/>
        <w:bottom w:val="none" w:sz="0" w:space="0" w:color="auto"/>
        <w:right w:val="none" w:sz="0" w:space="0" w:color="auto"/>
      </w:divBdr>
    </w:div>
    <w:div w:id="805322067">
      <w:bodyDiv w:val="1"/>
      <w:marLeft w:val="0"/>
      <w:marRight w:val="0"/>
      <w:marTop w:val="0"/>
      <w:marBottom w:val="0"/>
      <w:divBdr>
        <w:top w:val="none" w:sz="0" w:space="0" w:color="auto"/>
        <w:left w:val="none" w:sz="0" w:space="0" w:color="auto"/>
        <w:bottom w:val="none" w:sz="0" w:space="0" w:color="auto"/>
        <w:right w:val="none" w:sz="0" w:space="0" w:color="auto"/>
      </w:divBdr>
    </w:div>
    <w:div w:id="921985525">
      <w:bodyDiv w:val="1"/>
      <w:marLeft w:val="0"/>
      <w:marRight w:val="0"/>
      <w:marTop w:val="0"/>
      <w:marBottom w:val="0"/>
      <w:divBdr>
        <w:top w:val="none" w:sz="0" w:space="0" w:color="auto"/>
        <w:left w:val="none" w:sz="0" w:space="0" w:color="auto"/>
        <w:bottom w:val="none" w:sz="0" w:space="0" w:color="auto"/>
        <w:right w:val="none" w:sz="0" w:space="0" w:color="auto"/>
      </w:divBdr>
    </w:div>
    <w:div w:id="1079013876">
      <w:bodyDiv w:val="1"/>
      <w:marLeft w:val="0"/>
      <w:marRight w:val="0"/>
      <w:marTop w:val="0"/>
      <w:marBottom w:val="0"/>
      <w:divBdr>
        <w:top w:val="none" w:sz="0" w:space="0" w:color="auto"/>
        <w:left w:val="none" w:sz="0" w:space="0" w:color="auto"/>
        <w:bottom w:val="none" w:sz="0" w:space="0" w:color="auto"/>
        <w:right w:val="none" w:sz="0" w:space="0" w:color="auto"/>
      </w:divBdr>
    </w:div>
    <w:div w:id="1086920240">
      <w:bodyDiv w:val="1"/>
      <w:marLeft w:val="0"/>
      <w:marRight w:val="0"/>
      <w:marTop w:val="0"/>
      <w:marBottom w:val="0"/>
      <w:divBdr>
        <w:top w:val="none" w:sz="0" w:space="0" w:color="auto"/>
        <w:left w:val="none" w:sz="0" w:space="0" w:color="auto"/>
        <w:bottom w:val="none" w:sz="0" w:space="0" w:color="auto"/>
        <w:right w:val="none" w:sz="0" w:space="0" w:color="auto"/>
      </w:divBdr>
    </w:div>
    <w:div w:id="1263493424">
      <w:bodyDiv w:val="1"/>
      <w:marLeft w:val="0"/>
      <w:marRight w:val="0"/>
      <w:marTop w:val="0"/>
      <w:marBottom w:val="0"/>
      <w:divBdr>
        <w:top w:val="none" w:sz="0" w:space="0" w:color="auto"/>
        <w:left w:val="none" w:sz="0" w:space="0" w:color="auto"/>
        <w:bottom w:val="none" w:sz="0" w:space="0" w:color="auto"/>
        <w:right w:val="none" w:sz="0" w:space="0" w:color="auto"/>
      </w:divBdr>
    </w:div>
    <w:div w:id="1525165761">
      <w:bodyDiv w:val="1"/>
      <w:marLeft w:val="0"/>
      <w:marRight w:val="0"/>
      <w:marTop w:val="0"/>
      <w:marBottom w:val="0"/>
      <w:divBdr>
        <w:top w:val="none" w:sz="0" w:space="0" w:color="auto"/>
        <w:left w:val="none" w:sz="0" w:space="0" w:color="auto"/>
        <w:bottom w:val="none" w:sz="0" w:space="0" w:color="auto"/>
        <w:right w:val="none" w:sz="0" w:space="0" w:color="auto"/>
      </w:divBdr>
    </w:div>
    <w:div w:id="1579512420">
      <w:bodyDiv w:val="1"/>
      <w:marLeft w:val="0"/>
      <w:marRight w:val="0"/>
      <w:marTop w:val="0"/>
      <w:marBottom w:val="0"/>
      <w:divBdr>
        <w:top w:val="none" w:sz="0" w:space="0" w:color="auto"/>
        <w:left w:val="none" w:sz="0" w:space="0" w:color="auto"/>
        <w:bottom w:val="none" w:sz="0" w:space="0" w:color="auto"/>
        <w:right w:val="none" w:sz="0" w:space="0" w:color="auto"/>
      </w:divBdr>
    </w:div>
    <w:div w:id="2021658243">
      <w:bodyDiv w:val="1"/>
      <w:marLeft w:val="0"/>
      <w:marRight w:val="0"/>
      <w:marTop w:val="0"/>
      <w:marBottom w:val="0"/>
      <w:divBdr>
        <w:top w:val="none" w:sz="0" w:space="0" w:color="auto"/>
        <w:left w:val="none" w:sz="0" w:space="0" w:color="auto"/>
        <w:bottom w:val="none" w:sz="0" w:space="0" w:color="auto"/>
        <w:right w:val="none" w:sz="0" w:space="0" w:color="auto"/>
      </w:divBdr>
    </w:div>
    <w:div w:id="202967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openxmlformats.org/officeDocument/2006/relationships/styles" Target="style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___.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______9.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_____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______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______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______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______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______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______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______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412679680396213E-2"/>
          <c:y val="0.26485239345081862"/>
          <c:w val="0.47142857142857142"/>
          <c:h val="0.67073436997574465"/>
        </c:manualLayout>
      </c:layout>
      <c:pieChart>
        <c:varyColors val="1"/>
        <c:ser>
          <c:idx val="0"/>
          <c:order val="0"/>
          <c:tx>
            <c:strRef>
              <c:f>WT_pctC1!$A$20</c:f>
              <c:strCache>
                <c:ptCount val="1"/>
                <c:pt idx="0">
                  <c:v>ロッカーや机の中は、使いやすいように整理・整頓していますか。</c:v>
                </c:pt>
              </c:strCache>
            </c:strRef>
          </c:tx>
          <c:spPr>
            <a:ln>
              <a:solidFill>
                <a:sysClr val="windowText" lastClr="000000"/>
              </a:solidFill>
            </a:ln>
          </c:spPr>
          <c:dPt>
            <c:idx val="0"/>
            <c:bubble3D val="0"/>
            <c:extLst>
              <c:ext xmlns:c16="http://schemas.microsoft.com/office/drawing/2014/chart" uri="{C3380CC4-5D6E-409C-BE32-E72D297353CC}">
                <c16:uniqueId val="{00000000-BA86-42AD-872C-0EE8D99211F1}"/>
              </c:ext>
            </c:extLst>
          </c:dPt>
          <c:dPt>
            <c:idx val="1"/>
            <c:bubble3D val="0"/>
            <c:extLst>
              <c:ext xmlns:c16="http://schemas.microsoft.com/office/drawing/2014/chart" uri="{C3380CC4-5D6E-409C-BE32-E72D297353CC}">
                <c16:uniqueId val="{00000001-BA86-42AD-872C-0EE8D99211F1}"/>
              </c:ext>
            </c:extLst>
          </c:dPt>
          <c:dPt>
            <c:idx val="2"/>
            <c:bubble3D val="0"/>
            <c:extLst>
              <c:ext xmlns:c16="http://schemas.microsoft.com/office/drawing/2014/chart" uri="{C3380CC4-5D6E-409C-BE32-E72D297353CC}">
                <c16:uniqueId val="{00000002-BA86-42AD-872C-0EE8D99211F1}"/>
              </c:ext>
            </c:extLst>
          </c:dPt>
          <c:dPt>
            <c:idx val="3"/>
            <c:bubble3D val="0"/>
            <c:extLst>
              <c:ext xmlns:c16="http://schemas.microsoft.com/office/drawing/2014/chart" uri="{C3380CC4-5D6E-409C-BE32-E72D297353CC}">
                <c16:uniqueId val="{00000003-BA86-42AD-872C-0EE8D99211F1}"/>
              </c:ext>
            </c:extLst>
          </c:dPt>
          <c:dPt>
            <c:idx val="4"/>
            <c:bubble3D val="0"/>
            <c:extLst>
              <c:ext xmlns:c16="http://schemas.microsoft.com/office/drawing/2014/chart" uri="{C3380CC4-5D6E-409C-BE32-E72D297353CC}">
                <c16:uniqueId val="{00000004-BA86-42AD-872C-0EE8D99211F1}"/>
              </c:ext>
            </c:extLst>
          </c:dPt>
          <c:dPt>
            <c:idx val="5"/>
            <c:bubble3D val="0"/>
            <c:extLst>
              <c:ext xmlns:c16="http://schemas.microsoft.com/office/drawing/2014/chart" uri="{C3380CC4-5D6E-409C-BE32-E72D297353CC}">
                <c16:uniqueId val="{00000005-BA86-42AD-872C-0EE8D99211F1}"/>
              </c:ext>
            </c:extLst>
          </c:dPt>
          <c:dPt>
            <c:idx val="6"/>
            <c:bubble3D val="0"/>
            <c:extLst>
              <c:ext xmlns:c16="http://schemas.microsoft.com/office/drawing/2014/chart" uri="{C3380CC4-5D6E-409C-BE32-E72D297353CC}">
                <c16:uniqueId val="{00000006-BA86-42AD-872C-0EE8D99211F1}"/>
              </c:ext>
            </c:extLst>
          </c:dPt>
          <c:dPt>
            <c:idx val="7"/>
            <c:bubble3D val="0"/>
            <c:extLst>
              <c:ext xmlns:c16="http://schemas.microsoft.com/office/drawing/2014/chart" uri="{C3380CC4-5D6E-409C-BE32-E72D297353CC}">
                <c16:uniqueId val="{00000007-BA86-42AD-872C-0EE8D99211F1}"/>
              </c:ext>
            </c:extLst>
          </c:dPt>
          <c:dPt>
            <c:idx val="8"/>
            <c:bubble3D val="0"/>
            <c:extLst>
              <c:ext xmlns:c16="http://schemas.microsoft.com/office/drawing/2014/chart" uri="{C3380CC4-5D6E-409C-BE32-E72D297353CC}">
                <c16:uniqueId val="{00000008-BA86-42AD-872C-0EE8D99211F1}"/>
              </c:ext>
            </c:extLst>
          </c:dPt>
          <c:dPt>
            <c:idx val="9"/>
            <c:bubble3D val="0"/>
            <c:extLst>
              <c:ext xmlns:c16="http://schemas.microsoft.com/office/drawing/2014/chart" uri="{C3380CC4-5D6E-409C-BE32-E72D297353CC}">
                <c16:uniqueId val="{00000009-BA86-42AD-872C-0EE8D99211F1}"/>
              </c:ext>
            </c:extLst>
          </c:dPt>
          <c:dPt>
            <c:idx val="10"/>
            <c:bubble3D val="0"/>
            <c:extLst>
              <c:ext xmlns:c16="http://schemas.microsoft.com/office/drawing/2014/chart" uri="{C3380CC4-5D6E-409C-BE32-E72D297353CC}">
                <c16:uniqueId val="{0000000A-BA86-42AD-872C-0EE8D99211F1}"/>
              </c:ext>
            </c:extLst>
          </c:dPt>
          <c:dPt>
            <c:idx val="11"/>
            <c:bubble3D val="0"/>
            <c:extLst>
              <c:ext xmlns:c16="http://schemas.microsoft.com/office/drawing/2014/chart" uri="{C3380CC4-5D6E-409C-BE32-E72D297353CC}">
                <c16:uniqueId val="{0000000B-BA86-42AD-872C-0EE8D99211F1}"/>
              </c:ext>
            </c:extLst>
          </c:dPt>
          <c:dLbls>
            <c:dLbl>
              <c:idx val="2"/>
              <c:layout>
                <c:manualLayout>
                  <c:x val="7.7389966917525976E-2"/>
                  <c:y val="0.1250583677040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86-42AD-872C-0EE8D99211F1}"/>
                </c:ext>
              </c:extLst>
            </c:dLbl>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WT_pctC1!$B$19:$E$19</c:f>
              <c:strCache>
                <c:ptCount val="4"/>
                <c:pt idx="0">
                  <c:v>よく出来ている</c:v>
                </c:pt>
                <c:pt idx="1">
                  <c:v>大体出来ている</c:v>
                </c:pt>
                <c:pt idx="2">
                  <c:v>あまり出来ていない</c:v>
                </c:pt>
                <c:pt idx="3">
                  <c:v>出来ていない</c:v>
                </c:pt>
              </c:strCache>
            </c:strRef>
          </c:cat>
          <c:val>
            <c:numRef>
              <c:f>WT_pctC1!$B$20:$E$20</c:f>
              <c:numCache>
                <c:formatCode>0.0%</c:formatCode>
                <c:ptCount val="4"/>
                <c:pt idx="0">
                  <c:v>0.61717352415026838</c:v>
                </c:pt>
                <c:pt idx="1">
                  <c:v>0.2701252236135957</c:v>
                </c:pt>
                <c:pt idx="2">
                  <c:v>8.2289803220035776E-2</c:v>
                </c:pt>
                <c:pt idx="3">
                  <c:v>3.041144901610018E-2</c:v>
                </c:pt>
              </c:numCache>
            </c:numRef>
          </c:val>
          <c:extLst>
            <c:ext xmlns:c16="http://schemas.microsoft.com/office/drawing/2014/chart" uri="{C3380CC4-5D6E-409C-BE32-E72D297353CC}">
              <c16:uniqueId val="{0000000C-BA86-42AD-872C-0EE8D99211F1}"/>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42229855440475"/>
          <c:y val="0.2742816493732676"/>
          <c:w val="0.47142857142857142"/>
          <c:h val="0.67073436997574465"/>
        </c:manualLayout>
      </c:layout>
      <c:pieChart>
        <c:varyColors val="1"/>
        <c:ser>
          <c:idx val="0"/>
          <c:order val="0"/>
          <c:tx>
            <c:strRef>
              <c:f>WT_pctC1!$A$20</c:f>
              <c:strCache>
                <c:ptCount val="1"/>
                <c:pt idx="0">
                  <c:v>子どもは、かばんの中などを自分で整理・整頓できていますか。</c:v>
                </c:pt>
              </c:strCache>
            </c:strRef>
          </c:tx>
          <c:spPr>
            <a:ln>
              <a:solidFill>
                <a:sysClr val="windowText" lastClr="000000"/>
              </a:solidFill>
            </a:ln>
          </c:spPr>
          <c:dPt>
            <c:idx val="0"/>
            <c:bubble3D val="0"/>
            <c:extLst>
              <c:ext xmlns:c16="http://schemas.microsoft.com/office/drawing/2014/chart" uri="{C3380CC4-5D6E-409C-BE32-E72D297353CC}">
                <c16:uniqueId val="{00000000-858C-4CC0-9289-DB4354898509}"/>
              </c:ext>
            </c:extLst>
          </c:dPt>
          <c:dPt>
            <c:idx val="1"/>
            <c:bubble3D val="0"/>
            <c:extLst>
              <c:ext xmlns:c16="http://schemas.microsoft.com/office/drawing/2014/chart" uri="{C3380CC4-5D6E-409C-BE32-E72D297353CC}">
                <c16:uniqueId val="{00000001-858C-4CC0-9289-DB4354898509}"/>
              </c:ext>
            </c:extLst>
          </c:dPt>
          <c:dPt>
            <c:idx val="2"/>
            <c:bubble3D val="0"/>
            <c:extLst>
              <c:ext xmlns:c16="http://schemas.microsoft.com/office/drawing/2014/chart" uri="{C3380CC4-5D6E-409C-BE32-E72D297353CC}">
                <c16:uniqueId val="{00000002-858C-4CC0-9289-DB4354898509}"/>
              </c:ext>
            </c:extLst>
          </c:dPt>
          <c:dPt>
            <c:idx val="3"/>
            <c:bubble3D val="0"/>
            <c:extLst>
              <c:ext xmlns:c16="http://schemas.microsoft.com/office/drawing/2014/chart" uri="{C3380CC4-5D6E-409C-BE32-E72D297353CC}">
                <c16:uniqueId val="{00000003-858C-4CC0-9289-DB4354898509}"/>
              </c:ext>
            </c:extLst>
          </c:dPt>
          <c:dPt>
            <c:idx val="4"/>
            <c:bubble3D val="0"/>
            <c:extLst>
              <c:ext xmlns:c16="http://schemas.microsoft.com/office/drawing/2014/chart" uri="{C3380CC4-5D6E-409C-BE32-E72D297353CC}">
                <c16:uniqueId val="{00000004-858C-4CC0-9289-DB4354898509}"/>
              </c:ext>
            </c:extLst>
          </c:dPt>
          <c:dPt>
            <c:idx val="5"/>
            <c:bubble3D val="0"/>
            <c:extLst>
              <c:ext xmlns:c16="http://schemas.microsoft.com/office/drawing/2014/chart" uri="{C3380CC4-5D6E-409C-BE32-E72D297353CC}">
                <c16:uniqueId val="{00000005-858C-4CC0-9289-DB4354898509}"/>
              </c:ext>
            </c:extLst>
          </c:dPt>
          <c:dPt>
            <c:idx val="6"/>
            <c:bubble3D val="0"/>
            <c:extLst>
              <c:ext xmlns:c16="http://schemas.microsoft.com/office/drawing/2014/chart" uri="{C3380CC4-5D6E-409C-BE32-E72D297353CC}">
                <c16:uniqueId val="{00000006-858C-4CC0-9289-DB4354898509}"/>
              </c:ext>
            </c:extLst>
          </c:dPt>
          <c:dPt>
            <c:idx val="7"/>
            <c:bubble3D val="0"/>
            <c:extLst>
              <c:ext xmlns:c16="http://schemas.microsoft.com/office/drawing/2014/chart" uri="{C3380CC4-5D6E-409C-BE32-E72D297353CC}">
                <c16:uniqueId val="{00000007-858C-4CC0-9289-DB4354898509}"/>
              </c:ext>
            </c:extLst>
          </c:dPt>
          <c:dPt>
            <c:idx val="8"/>
            <c:bubble3D val="0"/>
            <c:extLst>
              <c:ext xmlns:c16="http://schemas.microsoft.com/office/drawing/2014/chart" uri="{C3380CC4-5D6E-409C-BE32-E72D297353CC}">
                <c16:uniqueId val="{00000008-858C-4CC0-9289-DB4354898509}"/>
              </c:ext>
            </c:extLst>
          </c:dPt>
          <c:dPt>
            <c:idx val="9"/>
            <c:bubble3D val="0"/>
            <c:extLst>
              <c:ext xmlns:c16="http://schemas.microsoft.com/office/drawing/2014/chart" uri="{C3380CC4-5D6E-409C-BE32-E72D297353CC}">
                <c16:uniqueId val="{00000009-858C-4CC0-9289-DB4354898509}"/>
              </c:ext>
            </c:extLst>
          </c:dPt>
          <c:dPt>
            <c:idx val="10"/>
            <c:bubble3D val="0"/>
            <c:extLst>
              <c:ext xmlns:c16="http://schemas.microsoft.com/office/drawing/2014/chart" uri="{C3380CC4-5D6E-409C-BE32-E72D297353CC}">
                <c16:uniqueId val="{0000000A-858C-4CC0-9289-DB4354898509}"/>
              </c:ext>
            </c:extLst>
          </c:dPt>
          <c:dPt>
            <c:idx val="11"/>
            <c:bubble3D val="0"/>
            <c:extLst>
              <c:ext xmlns:c16="http://schemas.microsoft.com/office/drawing/2014/chart" uri="{C3380CC4-5D6E-409C-BE32-E72D297353CC}">
                <c16:uniqueId val="{0000000B-858C-4CC0-9289-DB4354898509}"/>
              </c:ext>
            </c:extLst>
          </c:dPt>
          <c:dLbls>
            <c:dLbl>
              <c:idx val="3"/>
              <c:layout>
                <c:manualLayout>
                  <c:x val="5.1691015469421106E-2"/>
                  <c:y val="0.116150317658890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8C-4CC0-9289-DB4354898509}"/>
                </c:ext>
              </c:extLst>
            </c:dLbl>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WT_pctC1!$B$19:$E$19</c:f>
              <c:strCache>
                <c:ptCount val="4"/>
                <c:pt idx="0">
                  <c:v>よく出来ている</c:v>
                </c:pt>
                <c:pt idx="1">
                  <c:v>大体出来ている</c:v>
                </c:pt>
                <c:pt idx="2">
                  <c:v>あまり出来ていない</c:v>
                </c:pt>
                <c:pt idx="3">
                  <c:v>出来ていない</c:v>
                </c:pt>
              </c:strCache>
            </c:strRef>
          </c:cat>
          <c:val>
            <c:numRef>
              <c:f>WT_pctC1!$B$20:$E$20</c:f>
              <c:numCache>
                <c:formatCode>0.0%</c:formatCode>
                <c:ptCount val="4"/>
                <c:pt idx="0">
                  <c:v>0.17452006980802792</c:v>
                </c:pt>
                <c:pt idx="1">
                  <c:v>0.4537521815008726</c:v>
                </c:pt>
                <c:pt idx="2">
                  <c:v>0.28272251308900526</c:v>
                </c:pt>
                <c:pt idx="3">
                  <c:v>8.9005235602094238E-2</c:v>
                </c:pt>
              </c:numCache>
            </c:numRef>
          </c:val>
          <c:extLst>
            <c:ext xmlns:c16="http://schemas.microsoft.com/office/drawing/2014/chart" uri="{C3380CC4-5D6E-409C-BE32-E72D297353CC}">
              <c16:uniqueId val="{0000000C-858C-4CC0-9289-DB4354898509}"/>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428571428571428E-2"/>
          <c:y val="0.23577329368844357"/>
          <c:w val="0.47142857142857142"/>
          <c:h val="0.67073436997574465"/>
        </c:manualLayout>
      </c:layout>
      <c:pieChart>
        <c:varyColors val="1"/>
        <c:ser>
          <c:idx val="0"/>
          <c:order val="0"/>
          <c:tx>
            <c:strRef>
              <c:f>WT_pctC1!$A$14</c:f>
              <c:strCache>
                <c:ptCount val="1"/>
                <c:pt idx="0">
                  <c:v>相手の気持ちを考えて「ありがとう」や「ごめんなさい」などの言葉が言え、自分の気持ちを伝えられていますか。</c:v>
                </c:pt>
              </c:strCache>
            </c:strRef>
          </c:tx>
          <c:spPr>
            <a:ln>
              <a:solidFill>
                <a:sysClr val="windowText" lastClr="000000"/>
              </a:solidFill>
            </a:ln>
          </c:spPr>
          <c:dPt>
            <c:idx val="0"/>
            <c:bubble3D val="0"/>
            <c:extLst>
              <c:ext xmlns:c16="http://schemas.microsoft.com/office/drawing/2014/chart" uri="{C3380CC4-5D6E-409C-BE32-E72D297353CC}">
                <c16:uniqueId val="{00000000-C609-468F-9D28-375924FD75F6}"/>
              </c:ext>
            </c:extLst>
          </c:dPt>
          <c:dPt>
            <c:idx val="1"/>
            <c:bubble3D val="0"/>
            <c:extLst>
              <c:ext xmlns:c16="http://schemas.microsoft.com/office/drawing/2014/chart" uri="{C3380CC4-5D6E-409C-BE32-E72D297353CC}">
                <c16:uniqueId val="{00000001-C609-468F-9D28-375924FD75F6}"/>
              </c:ext>
            </c:extLst>
          </c:dPt>
          <c:dPt>
            <c:idx val="2"/>
            <c:bubble3D val="0"/>
            <c:extLst>
              <c:ext xmlns:c16="http://schemas.microsoft.com/office/drawing/2014/chart" uri="{C3380CC4-5D6E-409C-BE32-E72D297353CC}">
                <c16:uniqueId val="{00000002-C609-468F-9D28-375924FD75F6}"/>
              </c:ext>
            </c:extLst>
          </c:dPt>
          <c:dPt>
            <c:idx val="3"/>
            <c:bubble3D val="0"/>
            <c:extLst>
              <c:ext xmlns:c16="http://schemas.microsoft.com/office/drawing/2014/chart" uri="{C3380CC4-5D6E-409C-BE32-E72D297353CC}">
                <c16:uniqueId val="{00000003-C609-468F-9D28-375924FD75F6}"/>
              </c:ext>
            </c:extLst>
          </c:dPt>
          <c:dPt>
            <c:idx val="4"/>
            <c:bubble3D val="0"/>
            <c:extLst>
              <c:ext xmlns:c16="http://schemas.microsoft.com/office/drawing/2014/chart" uri="{C3380CC4-5D6E-409C-BE32-E72D297353CC}">
                <c16:uniqueId val="{00000004-C609-468F-9D28-375924FD75F6}"/>
              </c:ext>
            </c:extLst>
          </c:dPt>
          <c:dPt>
            <c:idx val="5"/>
            <c:bubble3D val="0"/>
            <c:extLst>
              <c:ext xmlns:c16="http://schemas.microsoft.com/office/drawing/2014/chart" uri="{C3380CC4-5D6E-409C-BE32-E72D297353CC}">
                <c16:uniqueId val="{00000005-C609-468F-9D28-375924FD75F6}"/>
              </c:ext>
            </c:extLst>
          </c:dPt>
          <c:dPt>
            <c:idx val="6"/>
            <c:bubble3D val="0"/>
            <c:extLst>
              <c:ext xmlns:c16="http://schemas.microsoft.com/office/drawing/2014/chart" uri="{C3380CC4-5D6E-409C-BE32-E72D297353CC}">
                <c16:uniqueId val="{00000006-C609-468F-9D28-375924FD75F6}"/>
              </c:ext>
            </c:extLst>
          </c:dPt>
          <c:dPt>
            <c:idx val="7"/>
            <c:bubble3D val="0"/>
            <c:extLst>
              <c:ext xmlns:c16="http://schemas.microsoft.com/office/drawing/2014/chart" uri="{C3380CC4-5D6E-409C-BE32-E72D297353CC}">
                <c16:uniqueId val="{00000007-C609-468F-9D28-375924FD75F6}"/>
              </c:ext>
            </c:extLst>
          </c:dPt>
          <c:dPt>
            <c:idx val="8"/>
            <c:bubble3D val="0"/>
            <c:extLst>
              <c:ext xmlns:c16="http://schemas.microsoft.com/office/drawing/2014/chart" uri="{C3380CC4-5D6E-409C-BE32-E72D297353CC}">
                <c16:uniqueId val="{00000008-C609-468F-9D28-375924FD75F6}"/>
              </c:ext>
            </c:extLst>
          </c:dPt>
          <c:dPt>
            <c:idx val="9"/>
            <c:bubble3D val="0"/>
            <c:extLst>
              <c:ext xmlns:c16="http://schemas.microsoft.com/office/drawing/2014/chart" uri="{C3380CC4-5D6E-409C-BE32-E72D297353CC}">
                <c16:uniqueId val="{00000009-C609-468F-9D28-375924FD75F6}"/>
              </c:ext>
            </c:extLst>
          </c:dPt>
          <c:dPt>
            <c:idx val="10"/>
            <c:bubble3D val="0"/>
            <c:extLst>
              <c:ext xmlns:c16="http://schemas.microsoft.com/office/drawing/2014/chart" uri="{C3380CC4-5D6E-409C-BE32-E72D297353CC}">
                <c16:uniqueId val="{0000000A-C609-468F-9D28-375924FD75F6}"/>
              </c:ext>
            </c:extLst>
          </c:dPt>
          <c:dPt>
            <c:idx val="11"/>
            <c:bubble3D val="0"/>
            <c:extLst>
              <c:ext xmlns:c16="http://schemas.microsoft.com/office/drawing/2014/chart" uri="{C3380CC4-5D6E-409C-BE32-E72D297353CC}">
                <c16:uniqueId val="{0000000B-C609-468F-9D28-375924FD75F6}"/>
              </c:ext>
            </c:extLst>
          </c:dPt>
          <c:dLbls>
            <c:dLbl>
              <c:idx val="2"/>
              <c:layout>
                <c:manualLayout>
                  <c:x val="-0.1223234247753292"/>
                  <c:y val="6.0531563247426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09-468F-9D28-375924FD75F6}"/>
                </c:ext>
              </c:extLst>
            </c:dLbl>
            <c:dLbl>
              <c:idx val="3"/>
              <c:layout>
                <c:manualLayout>
                  <c:x val="0.1511804279283076"/>
                  <c:y val="3.6664427185509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09-468F-9D28-375924FD75F6}"/>
                </c:ext>
              </c:extLst>
            </c:dLbl>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WT_pctC1!$B$13:$E$13</c:f>
              <c:strCache>
                <c:ptCount val="4"/>
                <c:pt idx="0">
                  <c:v>よく出来ている</c:v>
                </c:pt>
                <c:pt idx="1">
                  <c:v>大体出来ている</c:v>
                </c:pt>
                <c:pt idx="2">
                  <c:v>あまり出来ていない</c:v>
                </c:pt>
                <c:pt idx="3">
                  <c:v>出来ていない</c:v>
                </c:pt>
              </c:strCache>
            </c:strRef>
          </c:cat>
          <c:val>
            <c:numRef>
              <c:f>WT_pctC1!$B$14:$E$14</c:f>
              <c:numCache>
                <c:formatCode>0.0%</c:formatCode>
                <c:ptCount val="4"/>
                <c:pt idx="0">
                  <c:v>0.68262411347517726</c:v>
                </c:pt>
                <c:pt idx="1">
                  <c:v>0.28900709219858156</c:v>
                </c:pt>
                <c:pt idx="2">
                  <c:v>2.4822695035460994E-2</c:v>
                </c:pt>
                <c:pt idx="3">
                  <c:v>3.5460992907801418E-3</c:v>
                </c:pt>
              </c:numCache>
            </c:numRef>
          </c:val>
          <c:extLst>
            <c:ext xmlns:c16="http://schemas.microsoft.com/office/drawing/2014/chart" uri="{C3380CC4-5D6E-409C-BE32-E72D297353CC}">
              <c16:uniqueId val="{0000000C-C609-468F-9D28-375924FD75F6}"/>
            </c:ext>
          </c:extLst>
        </c:ser>
        <c:dLbls>
          <c:showLegendKey val="0"/>
          <c:showVal val="0"/>
          <c:showCatName val="0"/>
          <c:showSerName val="0"/>
          <c:showPercent val="0"/>
          <c:showBubbleSize val="0"/>
          <c:showLeaderLines val="1"/>
        </c:dLbls>
        <c:firstSliceAng val="0"/>
      </c:pieChart>
      <c:spPr>
        <a:noFill/>
        <a:ln w="25400">
          <a:noFill/>
        </a:ln>
      </c:spPr>
    </c:plotArea>
    <c:legend>
      <c:legendPos val="r"/>
      <c:legendEntry>
        <c:idx val="0"/>
        <c:txPr>
          <a:bodyPr/>
          <a:lstStyle/>
          <a:p>
            <a:pPr>
              <a:defRPr sz="900"/>
            </a:pPr>
            <a:endParaRPr lang="ja-JP"/>
          </a:p>
        </c:txPr>
      </c:legendEntry>
      <c:legendEntry>
        <c:idx val="1"/>
        <c:txPr>
          <a:bodyPr/>
          <a:lstStyle/>
          <a:p>
            <a:pPr>
              <a:defRPr sz="900"/>
            </a:pPr>
            <a:endParaRPr lang="ja-JP"/>
          </a:p>
        </c:txPr>
      </c:legendEntry>
      <c:legendEntry>
        <c:idx val="2"/>
        <c:txPr>
          <a:bodyPr/>
          <a:lstStyle/>
          <a:p>
            <a:pPr>
              <a:defRPr sz="900"/>
            </a:pPr>
            <a:endParaRPr lang="ja-JP"/>
          </a:p>
        </c:txPr>
      </c:legendEntry>
      <c:legendEntry>
        <c:idx val="3"/>
        <c:txPr>
          <a:bodyPr/>
          <a:lstStyle/>
          <a:p>
            <a:pPr>
              <a:defRPr sz="900"/>
            </a:pPr>
            <a:endParaRPr lang="ja-JP"/>
          </a:p>
        </c:txPr>
      </c:legendEntry>
      <c:layout>
        <c:manualLayout>
          <c:xMode val="edge"/>
          <c:yMode val="edge"/>
          <c:x val="0.55960039791599925"/>
          <c:y val="0.27064846416382249"/>
          <c:w val="0.36331180765145255"/>
          <c:h val="0.56109215017064851"/>
        </c:manualLayout>
      </c:layout>
      <c:overlay val="0"/>
      <c:spPr>
        <a:ln>
          <a:solidFill>
            <a:sysClr val="windowText" lastClr="000000"/>
          </a:solidFill>
        </a:ln>
      </c:spPr>
      <c:txPr>
        <a:bodyPr/>
        <a:lstStyle/>
        <a:p>
          <a:pPr>
            <a:defRPr sz="1000"/>
          </a:pPr>
          <a:endParaRPr lang="ja-JP"/>
        </a:p>
      </c:txPr>
    </c:legend>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i="0" u="none" strike="noStrike" baseline="0">
                <a:solidFill>
                  <a:srgbClr val="000000"/>
                </a:solidFill>
                <a:latin typeface="ＭＳ Ｐゴシック"/>
                <a:ea typeface="ＭＳ Ｐゴシック"/>
                <a:cs typeface="ＭＳ Ｐゴシック"/>
              </a:defRPr>
            </a:pPr>
            <a:r>
              <a:rPr lang="ja-JP" altLang="en-US" sz="900" b="1">
                <a:latin typeface="UD デジタル 教科書体 NP-R" panose="02020400000000000000" pitchFamily="18" charset="-128"/>
                <a:ea typeface="UD デジタル 教科書体 NP-R" panose="02020400000000000000" pitchFamily="18" charset="-128"/>
              </a:rPr>
              <a:t>友達に、親切にしていますか。</a:t>
            </a:r>
          </a:p>
        </c:rich>
      </c:tx>
      <c:layout>
        <c:manualLayout>
          <c:xMode val="edge"/>
          <c:yMode val="edge"/>
          <c:x val="1.4285714285714285E-2"/>
          <c:y val="2.0325283938658928E-2"/>
        </c:manualLayout>
      </c:layout>
      <c:overlay val="0"/>
      <c:spPr>
        <a:noFill/>
        <a:ln w="25400">
          <a:noFill/>
        </a:ln>
      </c:spPr>
    </c:title>
    <c:autoTitleDeleted val="0"/>
    <c:plotArea>
      <c:layout>
        <c:manualLayout>
          <c:layoutTarget val="inner"/>
          <c:xMode val="edge"/>
          <c:yMode val="edge"/>
          <c:x val="9.1428571428571428E-2"/>
          <c:y val="0.23577329368844357"/>
          <c:w val="0.47142857142857142"/>
          <c:h val="0.67073436997574465"/>
        </c:manualLayout>
      </c:layout>
      <c:pieChart>
        <c:varyColors val="1"/>
        <c:ser>
          <c:idx val="0"/>
          <c:order val="0"/>
          <c:tx>
            <c:strRef>
              <c:f>WT_pctC1!$A$4</c:f>
              <c:strCache>
                <c:ptCount val="1"/>
                <c:pt idx="0">
                  <c:v>友達に、親切にしていますか。</c:v>
                </c:pt>
              </c:strCache>
            </c:strRef>
          </c:tx>
          <c:spPr>
            <a:ln>
              <a:solidFill>
                <a:sysClr val="windowText" lastClr="000000"/>
              </a:solidFill>
            </a:ln>
          </c:spPr>
          <c:dPt>
            <c:idx val="0"/>
            <c:bubble3D val="0"/>
            <c:extLst>
              <c:ext xmlns:c16="http://schemas.microsoft.com/office/drawing/2014/chart" uri="{C3380CC4-5D6E-409C-BE32-E72D297353CC}">
                <c16:uniqueId val="{00000000-71C0-45DC-BCA3-0EE1254B24F5}"/>
              </c:ext>
            </c:extLst>
          </c:dPt>
          <c:dPt>
            <c:idx val="1"/>
            <c:bubble3D val="0"/>
            <c:extLst>
              <c:ext xmlns:c16="http://schemas.microsoft.com/office/drawing/2014/chart" uri="{C3380CC4-5D6E-409C-BE32-E72D297353CC}">
                <c16:uniqueId val="{00000001-71C0-45DC-BCA3-0EE1254B24F5}"/>
              </c:ext>
            </c:extLst>
          </c:dPt>
          <c:dPt>
            <c:idx val="2"/>
            <c:bubble3D val="0"/>
            <c:extLst>
              <c:ext xmlns:c16="http://schemas.microsoft.com/office/drawing/2014/chart" uri="{C3380CC4-5D6E-409C-BE32-E72D297353CC}">
                <c16:uniqueId val="{00000002-71C0-45DC-BCA3-0EE1254B24F5}"/>
              </c:ext>
            </c:extLst>
          </c:dPt>
          <c:dPt>
            <c:idx val="3"/>
            <c:bubble3D val="0"/>
            <c:extLst>
              <c:ext xmlns:c16="http://schemas.microsoft.com/office/drawing/2014/chart" uri="{C3380CC4-5D6E-409C-BE32-E72D297353CC}">
                <c16:uniqueId val="{00000003-71C0-45DC-BCA3-0EE1254B24F5}"/>
              </c:ext>
            </c:extLst>
          </c:dPt>
          <c:dPt>
            <c:idx val="4"/>
            <c:bubble3D val="0"/>
            <c:extLst>
              <c:ext xmlns:c16="http://schemas.microsoft.com/office/drawing/2014/chart" uri="{C3380CC4-5D6E-409C-BE32-E72D297353CC}">
                <c16:uniqueId val="{00000004-71C0-45DC-BCA3-0EE1254B24F5}"/>
              </c:ext>
            </c:extLst>
          </c:dPt>
          <c:dPt>
            <c:idx val="5"/>
            <c:bubble3D val="0"/>
            <c:extLst>
              <c:ext xmlns:c16="http://schemas.microsoft.com/office/drawing/2014/chart" uri="{C3380CC4-5D6E-409C-BE32-E72D297353CC}">
                <c16:uniqueId val="{00000005-71C0-45DC-BCA3-0EE1254B24F5}"/>
              </c:ext>
            </c:extLst>
          </c:dPt>
          <c:dPt>
            <c:idx val="6"/>
            <c:bubble3D val="0"/>
            <c:extLst>
              <c:ext xmlns:c16="http://schemas.microsoft.com/office/drawing/2014/chart" uri="{C3380CC4-5D6E-409C-BE32-E72D297353CC}">
                <c16:uniqueId val="{00000006-71C0-45DC-BCA3-0EE1254B24F5}"/>
              </c:ext>
            </c:extLst>
          </c:dPt>
          <c:dPt>
            <c:idx val="7"/>
            <c:bubble3D val="0"/>
            <c:extLst>
              <c:ext xmlns:c16="http://schemas.microsoft.com/office/drawing/2014/chart" uri="{C3380CC4-5D6E-409C-BE32-E72D297353CC}">
                <c16:uniqueId val="{00000007-71C0-45DC-BCA3-0EE1254B24F5}"/>
              </c:ext>
            </c:extLst>
          </c:dPt>
          <c:dPt>
            <c:idx val="8"/>
            <c:bubble3D val="0"/>
            <c:extLst>
              <c:ext xmlns:c16="http://schemas.microsoft.com/office/drawing/2014/chart" uri="{C3380CC4-5D6E-409C-BE32-E72D297353CC}">
                <c16:uniqueId val="{00000008-71C0-45DC-BCA3-0EE1254B24F5}"/>
              </c:ext>
            </c:extLst>
          </c:dPt>
          <c:dPt>
            <c:idx val="9"/>
            <c:bubble3D val="0"/>
            <c:extLst>
              <c:ext xmlns:c16="http://schemas.microsoft.com/office/drawing/2014/chart" uri="{C3380CC4-5D6E-409C-BE32-E72D297353CC}">
                <c16:uniqueId val="{00000009-71C0-45DC-BCA3-0EE1254B24F5}"/>
              </c:ext>
            </c:extLst>
          </c:dPt>
          <c:dPt>
            <c:idx val="10"/>
            <c:bubble3D val="0"/>
            <c:extLst>
              <c:ext xmlns:c16="http://schemas.microsoft.com/office/drawing/2014/chart" uri="{C3380CC4-5D6E-409C-BE32-E72D297353CC}">
                <c16:uniqueId val="{0000000A-71C0-45DC-BCA3-0EE1254B24F5}"/>
              </c:ext>
            </c:extLst>
          </c:dPt>
          <c:dPt>
            <c:idx val="11"/>
            <c:bubble3D val="0"/>
            <c:extLst>
              <c:ext xmlns:c16="http://schemas.microsoft.com/office/drawing/2014/chart" uri="{C3380CC4-5D6E-409C-BE32-E72D297353CC}">
                <c16:uniqueId val="{0000000B-71C0-45DC-BCA3-0EE1254B24F5}"/>
              </c:ext>
            </c:extLst>
          </c:dPt>
          <c:dLbls>
            <c:dLbl>
              <c:idx val="3"/>
              <c:layout>
                <c:manualLayout>
                  <c:x val="0.20623335050408417"/>
                  <c:y val="1.86894617624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C0-45DC-BCA3-0EE1254B24F5}"/>
                </c:ext>
              </c:extLst>
            </c:dLbl>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WT_pctC1!$B$3:$E$3</c:f>
              <c:strCache>
                <c:ptCount val="4"/>
                <c:pt idx="0">
                  <c:v>よく出来ている</c:v>
                </c:pt>
                <c:pt idx="1">
                  <c:v>大体出来ている</c:v>
                </c:pt>
                <c:pt idx="2">
                  <c:v>あまり出来ていない</c:v>
                </c:pt>
                <c:pt idx="3">
                  <c:v>出来ていない</c:v>
                </c:pt>
              </c:strCache>
            </c:strRef>
          </c:cat>
          <c:val>
            <c:numRef>
              <c:f>WT_pctC1!$B$4:$E$4</c:f>
              <c:numCache>
                <c:formatCode>0.0%</c:formatCode>
                <c:ptCount val="4"/>
                <c:pt idx="0">
                  <c:v>0.67135325131810197</c:v>
                </c:pt>
                <c:pt idx="1">
                  <c:v>0.30579964850615116</c:v>
                </c:pt>
                <c:pt idx="2">
                  <c:v>1.7574692442882251E-2</c:v>
                </c:pt>
                <c:pt idx="3">
                  <c:v>5.272407732864675E-3</c:v>
                </c:pt>
              </c:numCache>
            </c:numRef>
          </c:val>
          <c:extLst>
            <c:ext xmlns:c16="http://schemas.microsoft.com/office/drawing/2014/chart" uri="{C3380CC4-5D6E-409C-BE32-E72D297353CC}">
              <c16:uniqueId val="{0000000C-71C0-45DC-BCA3-0EE1254B24F5}"/>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428571428571428E-2"/>
          <c:y val="0.23577329368844357"/>
          <c:w val="0.47142857142857142"/>
          <c:h val="0.67073436997574465"/>
        </c:manualLayout>
      </c:layout>
      <c:pieChart>
        <c:varyColors val="1"/>
        <c:ser>
          <c:idx val="0"/>
          <c:order val="0"/>
          <c:tx>
            <c:strRef>
              <c:f>WT_pctC1!$A$2</c:f>
              <c:strCache>
                <c:ptCount val="1"/>
                <c:pt idx="0">
                  <c:v>「おはようございます」「こんにちは」など、自分からあいさつしていますか。</c:v>
                </c:pt>
              </c:strCache>
            </c:strRef>
          </c:tx>
          <c:spPr>
            <a:ln>
              <a:solidFill>
                <a:sysClr val="windowText" lastClr="000000"/>
              </a:solidFill>
            </a:ln>
          </c:spPr>
          <c:dPt>
            <c:idx val="0"/>
            <c:bubble3D val="0"/>
            <c:extLst>
              <c:ext xmlns:c16="http://schemas.microsoft.com/office/drawing/2014/chart" uri="{C3380CC4-5D6E-409C-BE32-E72D297353CC}">
                <c16:uniqueId val="{00000000-07CB-4330-82D1-1C22F5CECD08}"/>
              </c:ext>
            </c:extLst>
          </c:dPt>
          <c:dPt>
            <c:idx val="1"/>
            <c:bubble3D val="0"/>
            <c:extLst>
              <c:ext xmlns:c16="http://schemas.microsoft.com/office/drawing/2014/chart" uri="{C3380CC4-5D6E-409C-BE32-E72D297353CC}">
                <c16:uniqueId val="{00000001-07CB-4330-82D1-1C22F5CECD08}"/>
              </c:ext>
            </c:extLst>
          </c:dPt>
          <c:dPt>
            <c:idx val="2"/>
            <c:bubble3D val="0"/>
            <c:extLst>
              <c:ext xmlns:c16="http://schemas.microsoft.com/office/drawing/2014/chart" uri="{C3380CC4-5D6E-409C-BE32-E72D297353CC}">
                <c16:uniqueId val="{00000002-07CB-4330-82D1-1C22F5CECD08}"/>
              </c:ext>
            </c:extLst>
          </c:dPt>
          <c:dPt>
            <c:idx val="3"/>
            <c:bubble3D val="0"/>
            <c:extLst>
              <c:ext xmlns:c16="http://schemas.microsoft.com/office/drawing/2014/chart" uri="{C3380CC4-5D6E-409C-BE32-E72D297353CC}">
                <c16:uniqueId val="{00000003-07CB-4330-82D1-1C22F5CECD08}"/>
              </c:ext>
            </c:extLst>
          </c:dPt>
          <c:dPt>
            <c:idx val="4"/>
            <c:bubble3D val="0"/>
            <c:extLst>
              <c:ext xmlns:c16="http://schemas.microsoft.com/office/drawing/2014/chart" uri="{C3380CC4-5D6E-409C-BE32-E72D297353CC}">
                <c16:uniqueId val="{00000004-07CB-4330-82D1-1C22F5CECD08}"/>
              </c:ext>
            </c:extLst>
          </c:dPt>
          <c:dPt>
            <c:idx val="5"/>
            <c:bubble3D val="0"/>
            <c:extLst>
              <c:ext xmlns:c16="http://schemas.microsoft.com/office/drawing/2014/chart" uri="{C3380CC4-5D6E-409C-BE32-E72D297353CC}">
                <c16:uniqueId val="{00000005-07CB-4330-82D1-1C22F5CECD08}"/>
              </c:ext>
            </c:extLst>
          </c:dPt>
          <c:dPt>
            <c:idx val="6"/>
            <c:bubble3D val="0"/>
            <c:extLst>
              <c:ext xmlns:c16="http://schemas.microsoft.com/office/drawing/2014/chart" uri="{C3380CC4-5D6E-409C-BE32-E72D297353CC}">
                <c16:uniqueId val="{00000006-07CB-4330-82D1-1C22F5CECD08}"/>
              </c:ext>
            </c:extLst>
          </c:dPt>
          <c:dPt>
            <c:idx val="7"/>
            <c:bubble3D val="0"/>
            <c:extLst>
              <c:ext xmlns:c16="http://schemas.microsoft.com/office/drawing/2014/chart" uri="{C3380CC4-5D6E-409C-BE32-E72D297353CC}">
                <c16:uniqueId val="{00000007-07CB-4330-82D1-1C22F5CECD08}"/>
              </c:ext>
            </c:extLst>
          </c:dPt>
          <c:dPt>
            <c:idx val="8"/>
            <c:bubble3D val="0"/>
            <c:extLst>
              <c:ext xmlns:c16="http://schemas.microsoft.com/office/drawing/2014/chart" uri="{C3380CC4-5D6E-409C-BE32-E72D297353CC}">
                <c16:uniqueId val="{00000008-07CB-4330-82D1-1C22F5CECD08}"/>
              </c:ext>
            </c:extLst>
          </c:dPt>
          <c:dPt>
            <c:idx val="9"/>
            <c:bubble3D val="0"/>
            <c:extLst>
              <c:ext xmlns:c16="http://schemas.microsoft.com/office/drawing/2014/chart" uri="{C3380CC4-5D6E-409C-BE32-E72D297353CC}">
                <c16:uniqueId val="{00000009-07CB-4330-82D1-1C22F5CECD08}"/>
              </c:ext>
            </c:extLst>
          </c:dPt>
          <c:dPt>
            <c:idx val="10"/>
            <c:bubble3D val="0"/>
            <c:extLst>
              <c:ext xmlns:c16="http://schemas.microsoft.com/office/drawing/2014/chart" uri="{C3380CC4-5D6E-409C-BE32-E72D297353CC}">
                <c16:uniqueId val="{0000000A-07CB-4330-82D1-1C22F5CECD08}"/>
              </c:ext>
            </c:extLst>
          </c:dPt>
          <c:dPt>
            <c:idx val="11"/>
            <c:bubble3D val="0"/>
            <c:extLst>
              <c:ext xmlns:c16="http://schemas.microsoft.com/office/drawing/2014/chart" uri="{C3380CC4-5D6E-409C-BE32-E72D297353CC}">
                <c16:uniqueId val="{0000000B-07CB-4330-82D1-1C22F5CECD08}"/>
              </c:ext>
            </c:extLst>
          </c:dPt>
          <c:dLbls>
            <c:dLbl>
              <c:idx val="2"/>
              <c:layout>
                <c:manualLayout>
                  <c:x val="8.0540630312029848E-2"/>
                  <c:y val="0.15964783528272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CB-4330-82D1-1C22F5CECD08}"/>
                </c:ext>
              </c:extLst>
            </c:dLbl>
            <c:dLbl>
              <c:idx val="3"/>
              <c:layout>
                <c:manualLayout>
                  <c:x val="0.20990328442195347"/>
                  <c:y val="5.68198149988533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CB-4330-82D1-1C22F5CECD08}"/>
                </c:ext>
              </c:extLst>
            </c:dLbl>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WT_pctC1!$B$1:$E$1</c:f>
              <c:strCache>
                <c:ptCount val="4"/>
                <c:pt idx="0">
                  <c:v>よく出来ている</c:v>
                </c:pt>
                <c:pt idx="1">
                  <c:v>大体出来ている</c:v>
                </c:pt>
                <c:pt idx="2">
                  <c:v>あまり出来ていない</c:v>
                </c:pt>
                <c:pt idx="3">
                  <c:v>出来ていない</c:v>
                </c:pt>
              </c:strCache>
            </c:strRef>
          </c:cat>
          <c:val>
            <c:numRef>
              <c:f>WT_pctC1!$B$2:$E$2</c:f>
              <c:numCache>
                <c:formatCode>0.0%</c:formatCode>
                <c:ptCount val="4"/>
                <c:pt idx="0">
                  <c:v>0.5150442477876106</c:v>
                </c:pt>
                <c:pt idx="1">
                  <c:v>0.36283185840707965</c:v>
                </c:pt>
                <c:pt idx="2">
                  <c:v>0.10442477876106195</c:v>
                </c:pt>
                <c:pt idx="3">
                  <c:v>1.7699115044247787E-2</c:v>
                </c:pt>
              </c:numCache>
            </c:numRef>
          </c:val>
          <c:extLst>
            <c:ext xmlns:c16="http://schemas.microsoft.com/office/drawing/2014/chart" uri="{C3380CC4-5D6E-409C-BE32-E72D297353CC}">
              <c16:uniqueId val="{0000000C-07CB-4330-82D1-1C22F5CECD08}"/>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428571428571428E-2"/>
          <c:y val="0.23577329368844357"/>
          <c:w val="0.47142857142857142"/>
          <c:h val="0.67073436997574465"/>
        </c:manualLayout>
      </c:layout>
      <c:pieChart>
        <c:varyColors val="1"/>
        <c:ser>
          <c:idx val="0"/>
          <c:order val="0"/>
          <c:tx>
            <c:strRef>
              <c:f>WT_pctC1!$A$2</c:f>
              <c:strCache>
                <c:ptCount val="1"/>
                <c:pt idx="0">
                  <c:v>「おはようございます」「こんにちは」など、自分からあいさつしていますか。</c:v>
                </c:pt>
              </c:strCache>
            </c:strRef>
          </c:tx>
          <c:spPr>
            <a:ln>
              <a:solidFill>
                <a:sysClr val="windowText" lastClr="000000"/>
              </a:solidFill>
            </a:ln>
          </c:spPr>
          <c:dPt>
            <c:idx val="0"/>
            <c:bubble3D val="0"/>
            <c:extLst>
              <c:ext xmlns:c16="http://schemas.microsoft.com/office/drawing/2014/chart" uri="{C3380CC4-5D6E-409C-BE32-E72D297353CC}">
                <c16:uniqueId val="{00000000-8507-4A26-AA43-2C049D899ADA}"/>
              </c:ext>
            </c:extLst>
          </c:dPt>
          <c:dPt>
            <c:idx val="1"/>
            <c:bubble3D val="0"/>
            <c:extLst>
              <c:ext xmlns:c16="http://schemas.microsoft.com/office/drawing/2014/chart" uri="{C3380CC4-5D6E-409C-BE32-E72D297353CC}">
                <c16:uniqueId val="{00000001-8507-4A26-AA43-2C049D899ADA}"/>
              </c:ext>
            </c:extLst>
          </c:dPt>
          <c:dPt>
            <c:idx val="2"/>
            <c:bubble3D val="0"/>
            <c:extLst>
              <c:ext xmlns:c16="http://schemas.microsoft.com/office/drawing/2014/chart" uri="{C3380CC4-5D6E-409C-BE32-E72D297353CC}">
                <c16:uniqueId val="{00000002-8507-4A26-AA43-2C049D899ADA}"/>
              </c:ext>
            </c:extLst>
          </c:dPt>
          <c:dPt>
            <c:idx val="3"/>
            <c:bubble3D val="0"/>
            <c:extLst>
              <c:ext xmlns:c16="http://schemas.microsoft.com/office/drawing/2014/chart" uri="{C3380CC4-5D6E-409C-BE32-E72D297353CC}">
                <c16:uniqueId val="{00000003-8507-4A26-AA43-2C049D899ADA}"/>
              </c:ext>
            </c:extLst>
          </c:dPt>
          <c:dPt>
            <c:idx val="4"/>
            <c:bubble3D val="0"/>
            <c:extLst>
              <c:ext xmlns:c16="http://schemas.microsoft.com/office/drawing/2014/chart" uri="{C3380CC4-5D6E-409C-BE32-E72D297353CC}">
                <c16:uniqueId val="{00000004-8507-4A26-AA43-2C049D899ADA}"/>
              </c:ext>
            </c:extLst>
          </c:dPt>
          <c:dPt>
            <c:idx val="5"/>
            <c:bubble3D val="0"/>
            <c:extLst>
              <c:ext xmlns:c16="http://schemas.microsoft.com/office/drawing/2014/chart" uri="{C3380CC4-5D6E-409C-BE32-E72D297353CC}">
                <c16:uniqueId val="{00000005-8507-4A26-AA43-2C049D899ADA}"/>
              </c:ext>
            </c:extLst>
          </c:dPt>
          <c:dPt>
            <c:idx val="6"/>
            <c:bubble3D val="0"/>
            <c:extLst>
              <c:ext xmlns:c16="http://schemas.microsoft.com/office/drawing/2014/chart" uri="{C3380CC4-5D6E-409C-BE32-E72D297353CC}">
                <c16:uniqueId val="{00000006-8507-4A26-AA43-2C049D899ADA}"/>
              </c:ext>
            </c:extLst>
          </c:dPt>
          <c:dPt>
            <c:idx val="7"/>
            <c:bubble3D val="0"/>
            <c:extLst>
              <c:ext xmlns:c16="http://schemas.microsoft.com/office/drawing/2014/chart" uri="{C3380CC4-5D6E-409C-BE32-E72D297353CC}">
                <c16:uniqueId val="{00000007-8507-4A26-AA43-2C049D899ADA}"/>
              </c:ext>
            </c:extLst>
          </c:dPt>
          <c:dPt>
            <c:idx val="8"/>
            <c:bubble3D val="0"/>
            <c:extLst>
              <c:ext xmlns:c16="http://schemas.microsoft.com/office/drawing/2014/chart" uri="{C3380CC4-5D6E-409C-BE32-E72D297353CC}">
                <c16:uniqueId val="{00000008-8507-4A26-AA43-2C049D899ADA}"/>
              </c:ext>
            </c:extLst>
          </c:dPt>
          <c:dPt>
            <c:idx val="9"/>
            <c:bubble3D val="0"/>
            <c:extLst>
              <c:ext xmlns:c16="http://schemas.microsoft.com/office/drawing/2014/chart" uri="{C3380CC4-5D6E-409C-BE32-E72D297353CC}">
                <c16:uniqueId val="{00000009-8507-4A26-AA43-2C049D899ADA}"/>
              </c:ext>
            </c:extLst>
          </c:dPt>
          <c:dPt>
            <c:idx val="10"/>
            <c:bubble3D val="0"/>
            <c:extLst>
              <c:ext xmlns:c16="http://schemas.microsoft.com/office/drawing/2014/chart" uri="{C3380CC4-5D6E-409C-BE32-E72D297353CC}">
                <c16:uniqueId val="{0000000A-8507-4A26-AA43-2C049D899ADA}"/>
              </c:ext>
            </c:extLst>
          </c:dPt>
          <c:dPt>
            <c:idx val="11"/>
            <c:bubble3D val="0"/>
            <c:extLst>
              <c:ext xmlns:c16="http://schemas.microsoft.com/office/drawing/2014/chart" uri="{C3380CC4-5D6E-409C-BE32-E72D297353CC}">
                <c16:uniqueId val="{0000000B-8507-4A26-AA43-2C049D899ADA}"/>
              </c:ext>
            </c:extLst>
          </c:dPt>
          <c:dLbls>
            <c:dLbl>
              <c:idx val="2"/>
              <c:layout>
                <c:manualLayout>
                  <c:x val="7.9136661440521505E-2"/>
                  <c:y val="0.146098387079208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07-4A26-AA43-2C049D899ADA}"/>
                </c:ext>
              </c:extLst>
            </c:dLbl>
            <c:dLbl>
              <c:idx val="3"/>
              <c:layout>
                <c:manualLayout>
                  <c:x val="0.22367753073340665"/>
                  <c:y val="1.6934579235686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07-4A26-AA43-2C049D899ADA}"/>
                </c:ext>
              </c:extLst>
            </c:dLbl>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WT_pctC1!$B$1:$E$1</c:f>
              <c:strCache>
                <c:ptCount val="4"/>
                <c:pt idx="0">
                  <c:v>よく出来ている</c:v>
                </c:pt>
                <c:pt idx="1">
                  <c:v>大体出来ている</c:v>
                </c:pt>
                <c:pt idx="2">
                  <c:v>あまり出来ていない</c:v>
                </c:pt>
                <c:pt idx="3">
                  <c:v>出来ていない</c:v>
                </c:pt>
              </c:strCache>
            </c:strRef>
          </c:cat>
          <c:val>
            <c:numRef>
              <c:f>WT_pctC1!$B$2:$E$2</c:f>
              <c:numCache>
                <c:formatCode>0.0%</c:formatCode>
                <c:ptCount val="4"/>
                <c:pt idx="0">
                  <c:v>0.54202401372212694</c:v>
                </c:pt>
                <c:pt idx="1">
                  <c:v>0.33447684391080618</c:v>
                </c:pt>
                <c:pt idx="2">
                  <c:v>0.10463121783876501</c:v>
                </c:pt>
                <c:pt idx="3">
                  <c:v>1.8867924528301886E-2</c:v>
                </c:pt>
              </c:numCache>
            </c:numRef>
          </c:val>
          <c:extLst>
            <c:ext xmlns:c16="http://schemas.microsoft.com/office/drawing/2014/chart" uri="{C3380CC4-5D6E-409C-BE32-E72D297353CC}">
              <c16:uniqueId val="{0000000C-8507-4A26-AA43-2C049D899ADA}"/>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428571428571428E-2"/>
          <c:y val="0.23577329368844357"/>
          <c:w val="0.47142857142857142"/>
          <c:h val="0.67073436997574465"/>
        </c:manualLayout>
      </c:layout>
      <c:pieChart>
        <c:varyColors val="1"/>
        <c:ser>
          <c:idx val="0"/>
          <c:order val="0"/>
          <c:tx>
            <c:strRef>
              <c:f>WT_pctC1!$A$16</c:f>
              <c:strCache>
                <c:ptCount val="1"/>
                <c:pt idx="0">
                  <c:v>子どもと、いじめをしないように話ができていますか。</c:v>
                </c:pt>
              </c:strCache>
            </c:strRef>
          </c:tx>
          <c:spPr>
            <a:ln>
              <a:solidFill>
                <a:sysClr val="windowText" lastClr="000000"/>
              </a:solidFill>
            </a:ln>
          </c:spPr>
          <c:dPt>
            <c:idx val="0"/>
            <c:bubble3D val="0"/>
            <c:extLst>
              <c:ext xmlns:c16="http://schemas.microsoft.com/office/drawing/2014/chart" uri="{C3380CC4-5D6E-409C-BE32-E72D297353CC}">
                <c16:uniqueId val="{00000000-FBA7-479E-B0AC-D2E3F9A80416}"/>
              </c:ext>
            </c:extLst>
          </c:dPt>
          <c:dPt>
            <c:idx val="1"/>
            <c:bubble3D val="0"/>
            <c:extLst>
              <c:ext xmlns:c16="http://schemas.microsoft.com/office/drawing/2014/chart" uri="{C3380CC4-5D6E-409C-BE32-E72D297353CC}">
                <c16:uniqueId val="{00000001-FBA7-479E-B0AC-D2E3F9A80416}"/>
              </c:ext>
            </c:extLst>
          </c:dPt>
          <c:dPt>
            <c:idx val="2"/>
            <c:bubble3D val="0"/>
            <c:extLst>
              <c:ext xmlns:c16="http://schemas.microsoft.com/office/drawing/2014/chart" uri="{C3380CC4-5D6E-409C-BE32-E72D297353CC}">
                <c16:uniqueId val="{00000002-FBA7-479E-B0AC-D2E3F9A80416}"/>
              </c:ext>
            </c:extLst>
          </c:dPt>
          <c:dPt>
            <c:idx val="3"/>
            <c:bubble3D val="0"/>
            <c:extLst>
              <c:ext xmlns:c16="http://schemas.microsoft.com/office/drawing/2014/chart" uri="{C3380CC4-5D6E-409C-BE32-E72D297353CC}">
                <c16:uniqueId val="{00000003-FBA7-479E-B0AC-D2E3F9A80416}"/>
              </c:ext>
            </c:extLst>
          </c:dPt>
          <c:dPt>
            <c:idx val="4"/>
            <c:bubble3D val="0"/>
            <c:extLst>
              <c:ext xmlns:c16="http://schemas.microsoft.com/office/drawing/2014/chart" uri="{C3380CC4-5D6E-409C-BE32-E72D297353CC}">
                <c16:uniqueId val="{00000004-FBA7-479E-B0AC-D2E3F9A80416}"/>
              </c:ext>
            </c:extLst>
          </c:dPt>
          <c:dPt>
            <c:idx val="5"/>
            <c:bubble3D val="0"/>
            <c:extLst>
              <c:ext xmlns:c16="http://schemas.microsoft.com/office/drawing/2014/chart" uri="{C3380CC4-5D6E-409C-BE32-E72D297353CC}">
                <c16:uniqueId val="{00000005-FBA7-479E-B0AC-D2E3F9A80416}"/>
              </c:ext>
            </c:extLst>
          </c:dPt>
          <c:dPt>
            <c:idx val="6"/>
            <c:bubble3D val="0"/>
            <c:extLst>
              <c:ext xmlns:c16="http://schemas.microsoft.com/office/drawing/2014/chart" uri="{C3380CC4-5D6E-409C-BE32-E72D297353CC}">
                <c16:uniqueId val="{00000006-FBA7-479E-B0AC-D2E3F9A80416}"/>
              </c:ext>
            </c:extLst>
          </c:dPt>
          <c:dPt>
            <c:idx val="7"/>
            <c:bubble3D val="0"/>
            <c:extLst>
              <c:ext xmlns:c16="http://schemas.microsoft.com/office/drawing/2014/chart" uri="{C3380CC4-5D6E-409C-BE32-E72D297353CC}">
                <c16:uniqueId val="{00000007-FBA7-479E-B0AC-D2E3F9A80416}"/>
              </c:ext>
            </c:extLst>
          </c:dPt>
          <c:dPt>
            <c:idx val="8"/>
            <c:bubble3D val="0"/>
            <c:extLst>
              <c:ext xmlns:c16="http://schemas.microsoft.com/office/drawing/2014/chart" uri="{C3380CC4-5D6E-409C-BE32-E72D297353CC}">
                <c16:uniqueId val="{00000008-FBA7-479E-B0AC-D2E3F9A80416}"/>
              </c:ext>
            </c:extLst>
          </c:dPt>
          <c:dPt>
            <c:idx val="9"/>
            <c:bubble3D val="0"/>
            <c:extLst>
              <c:ext xmlns:c16="http://schemas.microsoft.com/office/drawing/2014/chart" uri="{C3380CC4-5D6E-409C-BE32-E72D297353CC}">
                <c16:uniqueId val="{00000009-FBA7-479E-B0AC-D2E3F9A80416}"/>
              </c:ext>
            </c:extLst>
          </c:dPt>
          <c:dPt>
            <c:idx val="10"/>
            <c:bubble3D val="0"/>
            <c:extLst>
              <c:ext xmlns:c16="http://schemas.microsoft.com/office/drawing/2014/chart" uri="{C3380CC4-5D6E-409C-BE32-E72D297353CC}">
                <c16:uniqueId val="{0000000A-FBA7-479E-B0AC-D2E3F9A80416}"/>
              </c:ext>
            </c:extLst>
          </c:dPt>
          <c:dPt>
            <c:idx val="11"/>
            <c:bubble3D val="0"/>
            <c:extLst>
              <c:ext xmlns:c16="http://schemas.microsoft.com/office/drawing/2014/chart" uri="{C3380CC4-5D6E-409C-BE32-E72D297353CC}">
                <c16:uniqueId val="{0000000B-FBA7-479E-B0AC-D2E3F9A80416}"/>
              </c:ext>
            </c:extLst>
          </c:dPt>
          <c:dLbls>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WT_pctC1!$B$15:$E$15</c:f>
              <c:strCache>
                <c:ptCount val="4"/>
                <c:pt idx="0">
                  <c:v>よく出来ている</c:v>
                </c:pt>
                <c:pt idx="1">
                  <c:v>大体出来ている</c:v>
                </c:pt>
                <c:pt idx="2">
                  <c:v>あまり出来ていない</c:v>
                </c:pt>
                <c:pt idx="3">
                  <c:v>出来ていない</c:v>
                </c:pt>
              </c:strCache>
            </c:strRef>
          </c:cat>
          <c:val>
            <c:numRef>
              <c:f>WT_pctC1!$B$16:$E$16</c:f>
              <c:numCache>
                <c:formatCode>0.0%</c:formatCode>
                <c:ptCount val="4"/>
                <c:pt idx="0">
                  <c:v>0.41711229946524064</c:v>
                </c:pt>
                <c:pt idx="1">
                  <c:v>0.50802139037433158</c:v>
                </c:pt>
                <c:pt idx="2">
                  <c:v>6.2388591800356503E-2</c:v>
                </c:pt>
                <c:pt idx="3">
                  <c:v>1.2477718360071301E-2</c:v>
                </c:pt>
              </c:numCache>
            </c:numRef>
          </c:val>
          <c:extLst>
            <c:ext xmlns:c16="http://schemas.microsoft.com/office/drawing/2014/chart" uri="{C3380CC4-5D6E-409C-BE32-E72D297353CC}">
              <c16:uniqueId val="{0000000C-FBA7-479E-B0AC-D2E3F9A80416}"/>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428571428571428E-2"/>
          <c:y val="0.23577329368844357"/>
          <c:w val="0.47142857142857142"/>
          <c:h val="0.67073436997574465"/>
        </c:manualLayout>
      </c:layout>
      <c:pieChart>
        <c:varyColors val="1"/>
        <c:ser>
          <c:idx val="0"/>
          <c:order val="0"/>
          <c:tx>
            <c:strRef>
              <c:f>WT_pctC1!$A$18</c:f>
              <c:strCache>
                <c:ptCount val="1"/>
                <c:pt idx="0">
                  <c:v>「いじめをしない、いじめを見のがさない」ができていますか。</c:v>
                </c:pt>
              </c:strCache>
            </c:strRef>
          </c:tx>
          <c:spPr>
            <a:ln>
              <a:solidFill>
                <a:sysClr val="windowText" lastClr="000000"/>
              </a:solidFill>
            </a:ln>
          </c:spPr>
          <c:dPt>
            <c:idx val="0"/>
            <c:bubble3D val="0"/>
            <c:extLst>
              <c:ext xmlns:c16="http://schemas.microsoft.com/office/drawing/2014/chart" uri="{C3380CC4-5D6E-409C-BE32-E72D297353CC}">
                <c16:uniqueId val="{00000000-0D5C-4E4E-A469-BC2D3D161C6B}"/>
              </c:ext>
            </c:extLst>
          </c:dPt>
          <c:dPt>
            <c:idx val="1"/>
            <c:bubble3D val="0"/>
            <c:extLst>
              <c:ext xmlns:c16="http://schemas.microsoft.com/office/drawing/2014/chart" uri="{C3380CC4-5D6E-409C-BE32-E72D297353CC}">
                <c16:uniqueId val="{00000001-0D5C-4E4E-A469-BC2D3D161C6B}"/>
              </c:ext>
            </c:extLst>
          </c:dPt>
          <c:dPt>
            <c:idx val="2"/>
            <c:bubble3D val="0"/>
            <c:extLst>
              <c:ext xmlns:c16="http://schemas.microsoft.com/office/drawing/2014/chart" uri="{C3380CC4-5D6E-409C-BE32-E72D297353CC}">
                <c16:uniqueId val="{00000002-0D5C-4E4E-A469-BC2D3D161C6B}"/>
              </c:ext>
            </c:extLst>
          </c:dPt>
          <c:dPt>
            <c:idx val="3"/>
            <c:bubble3D val="0"/>
            <c:extLst>
              <c:ext xmlns:c16="http://schemas.microsoft.com/office/drawing/2014/chart" uri="{C3380CC4-5D6E-409C-BE32-E72D297353CC}">
                <c16:uniqueId val="{00000003-0D5C-4E4E-A469-BC2D3D161C6B}"/>
              </c:ext>
            </c:extLst>
          </c:dPt>
          <c:dPt>
            <c:idx val="4"/>
            <c:bubble3D val="0"/>
            <c:extLst>
              <c:ext xmlns:c16="http://schemas.microsoft.com/office/drawing/2014/chart" uri="{C3380CC4-5D6E-409C-BE32-E72D297353CC}">
                <c16:uniqueId val="{00000004-0D5C-4E4E-A469-BC2D3D161C6B}"/>
              </c:ext>
            </c:extLst>
          </c:dPt>
          <c:dPt>
            <c:idx val="5"/>
            <c:bubble3D val="0"/>
            <c:extLst>
              <c:ext xmlns:c16="http://schemas.microsoft.com/office/drawing/2014/chart" uri="{C3380CC4-5D6E-409C-BE32-E72D297353CC}">
                <c16:uniqueId val="{00000005-0D5C-4E4E-A469-BC2D3D161C6B}"/>
              </c:ext>
            </c:extLst>
          </c:dPt>
          <c:dPt>
            <c:idx val="6"/>
            <c:bubble3D val="0"/>
            <c:extLst>
              <c:ext xmlns:c16="http://schemas.microsoft.com/office/drawing/2014/chart" uri="{C3380CC4-5D6E-409C-BE32-E72D297353CC}">
                <c16:uniqueId val="{00000006-0D5C-4E4E-A469-BC2D3D161C6B}"/>
              </c:ext>
            </c:extLst>
          </c:dPt>
          <c:dPt>
            <c:idx val="7"/>
            <c:bubble3D val="0"/>
            <c:extLst>
              <c:ext xmlns:c16="http://schemas.microsoft.com/office/drawing/2014/chart" uri="{C3380CC4-5D6E-409C-BE32-E72D297353CC}">
                <c16:uniqueId val="{00000007-0D5C-4E4E-A469-BC2D3D161C6B}"/>
              </c:ext>
            </c:extLst>
          </c:dPt>
          <c:dPt>
            <c:idx val="8"/>
            <c:bubble3D val="0"/>
            <c:extLst>
              <c:ext xmlns:c16="http://schemas.microsoft.com/office/drawing/2014/chart" uri="{C3380CC4-5D6E-409C-BE32-E72D297353CC}">
                <c16:uniqueId val="{00000008-0D5C-4E4E-A469-BC2D3D161C6B}"/>
              </c:ext>
            </c:extLst>
          </c:dPt>
          <c:dPt>
            <c:idx val="9"/>
            <c:bubble3D val="0"/>
            <c:extLst>
              <c:ext xmlns:c16="http://schemas.microsoft.com/office/drawing/2014/chart" uri="{C3380CC4-5D6E-409C-BE32-E72D297353CC}">
                <c16:uniqueId val="{00000009-0D5C-4E4E-A469-BC2D3D161C6B}"/>
              </c:ext>
            </c:extLst>
          </c:dPt>
          <c:dPt>
            <c:idx val="10"/>
            <c:bubble3D val="0"/>
            <c:extLst>
              <c:ext xmlns:c16="http://schemas.microsoft.com/office/drawing/2014/chart" uri="{C3380CC4-5D6E-409C-BE32-E72D297353CC}">
                <c16:uniqueId val="{0000000A-0D5C-4E4E-A469-BC2D3D161C6B}"/>
              </c:ext>
            </c:extLst>
          </c:dPt>
          <c:dPt>
            <c:idx val="11"/>
            <c:bubble3D val="0"/>
            <c:extLst>
              <c:ext xmlns:c16="http://schemas.microsoft.com/office/drawing/2014/chart" uri="{C3380CC4-5D6E-409C-BE32-E72D297353CC}">
                <c16:uniqueId val="{0000000B-0D5C-4E4E-A469-BC2D3D161C6B}"/>
              </c:ext>
            </c:extLst>
          </c:dPt>
          <c:dLbls>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WT_pctC1!$B$17:$E$17</c:f>
              <c:strCache>
                <c:ptCount val="4"/>
                <c:pt idx="0">
                  <c:v>よく出来ている</c:v>
                </c:pt>
                <c:pt idx="1">
                  <c:v>大体出来ている</c:v>
                </c:pt>
                <c:pt idx="2">
                  <c:v>あまり出来ていない</c:v>
                </c:pt>
                <c:pt idx="3">
                  <c:v>出来ていない</c:v>
                </c:pt>
              </c:strCache>
            </c:strRef>
          </c:cat>
          <c:val>
            <c:numRef>
              <c:f>WT_pctC1!$B$18:$E$18</c:f>
              <c:numCache>
                <c:formatCode>0.0%</c:formatCode>
                <c:ptCount val="4"/>
                <c:pt idx="0">
                  <c:v>0.60912052117263848</c:v>
                </c:pt>
                <c:pt idx="1">
                  <c:v>0.32247557003257327</c:v>
                </c:pt>
                <c:pt idx="2">
                  <c:v>5.5374592833876218E-2</c:v>
                </c:pt>
                <c:pt idx="3">
                  <c:v>1.3029315960912053E-2</c:v>
                </c:pt>
              </c:numCache>
            </c:numRef>
          </c:val>
          <c:extLst>
            <c:ext xmlns:c16="http://schemas.microsoft.com/office/drawing/2014/chart" uri="{C3380CC4-5D6E-409C-BE32-E72D297353CC}">
              <c16:uniqueId val="{0000000C-0D5C-4E4E-A469-BC2D3D161C6B}"/>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004683840749415"/>
          <c:y val="0.33372240234676548"/>
          <c:w val="0.47142857142857142"/>
          <c:h val="0.67073436997574465"/>
        </c:manualLayout>
      </c:layout>
      <c:pieChart>
        <c:varyColors val="1"/>
        <c:ser>
          <c:idx val="0"/>
          <c:order val="0"/>
          <c:tx>
            <c:strRef>
              <c:f>WT_pctC1!$A$30</c:f>
              <c:strCache>
                <c:ptCount val="1"/>
                <c:pt idx="0">
                  <c:v>子どもは、読書をする習慣を身につけていますか。</c:v>
                </c:pt>
              </c:strCache>
            </c:strRef>
          </c:tx>
          <c:spPr>
            <a:ln>
              <a:solidFill>
                <a:sysClr val="windowText" lastClr="000000"/>
              </a:solidFill>
            </a:ln>
          </c:spPr>
          <c:dPt>
            <c:idx val="0"/>
            <c:bubble3D val="0"/>
            <c:extLst>
              <c:ext xmlns:c16="http://schemas.microsoft.com/office/drawing/2014/chart" uri="{C3380CC4-5D6E-409C-BE32-E72D297353CC}">
                <c16:uniqueId val="{00000000-CB38-4089-8AF2-A443AE09700A}"/>
              </c:ext>
            </c:extLst>
          </c:dPt>
          <c:dPt>
            <c:idx val="1"/>
            <c:bubble3D val="0"/>
            <c:extLst>
              <c:ext xmlns:c16="http://schemas.microsoft.com/office/drawing/2014/chart" uri="{C3380CC4-5D6E-409C-BE32-E72D297353CC}">
                <c16:uniqueId val="{00000001-CB38-4089-8AF2-A443AE09700A}"/>
              </c:ext>
            </c:extLst>
          </c:dPt>
          <c:dPt>
            <c:idx val="2"/>
            <c:bubble3D val="0"/>
            <c:extLst>
              <c:ext xmlns:c16="http://schemas.microsoft.com/office/drawing/2014/chart" uri="{C3380CC4-5D6E-409C-BE32-E72D297353CC}">
                <c16:uniqueId val="{00000002-CB38-4089-8AF2-A443AE09700A}"/>
              </c:ext>
            </c:extLst>
          </c:dPt>
          <c:dPt>
            <c:idx val="3"/>
            <c:bubble3D val="0"/>
            <c:extLst>
              <c:ext xmlns:c16="http://schemas.microsoft.com/office/drawing/2014/chart" uri="{C3380CC4-5D6E-409C-BE32-E72D297353CC}">
                <c16:uniqueId val="{00000003-CB38-4089-8AF2-A443AE09700A}"/>
              </c:ext>
            </c:extLst>
          </c:dPt>
          <c:dPt>
            <c:idx val="4"/>
            <c:bubble3D val="0"/>
            <c:extLst>
              <c:ext xmlns:c16="http://schemas.microsoft.com/office/drawing/2014/chart" uri="{C3380CC4-5D6E-409C-BE32-E72D297353CC}">
                <c16:uniqueId val="{00000004-CB38-4089-8AF2-A443AE09700A}"/>
              </c:ext>
            </c:extLst>
          </c:dPt>
          <c:dPt>
            <c:idx val="5"/>
            <c:bubble3D val="0"/>
            <c:extLst>
              <c:ext xmlns:c16="http://schemas.microsoft.com/office/drawing/2014/chart" uri="{C3380CC4-5D6E-409C-BE32-E72D297353CC}">
                <c16:uniqueId val="{00000005-CB38-4089-8AF2-A443AE09700A}"/>
              </c:ext>
            </c:extLst>
          </c:dPt>
          <c:dPt>
            <c:idx val="6"/>
            <c:bubble3D val="0"/>
            <c:extLst>
              <c:ext xmlns:c16="http://schemas.microsoft.com/office/drawing/2014/chart" uri="{C3380CC4-5D6E-409C-BE32-E72D297353CC}">
                <c16:uniqueId val="{00000006-CB38-4089-8AF2-A443AE09700A}"/>
              </c:ext>
            </c:extLst>
          </c:dPt>
          <c:dPt>
            <c:idx val="7"/>
            <c:bubble3D val="0"/>
            <c:extLst>
              <c:ext xmlns:c16="http://schemas.microsoft.com/office/drawing/2014/chart" uri="{C3380CC4-5D6E-409C-BE32-E72D297353CC}">
                <c16:uniqueId val="{00000007-CB38-4089-8AF2-A443AE09700A}"/>
              </c:ext>
            </c:extLst>
          </c:dPt>
          <c:dPt>
            <c:idx val="8"/>
            <c:bubble3D val="0"/>
            <c:extLst>
              <c:ext xmlns:c16="http://schemas.microsoft.com/office/drawing/2014/chart" uri="{C3380CC4-5D6E-409C-BE32-E72D297353CC}">
                <c16:uniqueId val="{00000008-CB38-4089-8AF2-A443AE09700A}"/>
              </c:ext>
            </c:extLst>
          </c:dPt>
          <c:dPt>
            <c:idx val="9"/>
            <c:bubble3D val="0"/>
            <c:extLst>
              <c:ext xmlns:c16="http://schemas.microsoft.com/office/drawing/2014/chart" uri="{C3380CC4-5D6E-409C-BE32-E72D297353CC}">
                <c16:uniqueId val="{00000009-CB38-4089-8AF2-A443AE09700A}"/>
              </c:ext>
            </c:extLst>
          </c:dPt>
          <c:dPt>
            <c:idx val="10"/>
            <c:bubble3D val="0"/>
            <c:extLst>
              <c:ext xmlns:c16="http://schemas.microsoft.com/office/drawing/2014/chart" uri="{C3380CC4-5D6E-409C-BE32-E72D297353CC}">
                <c16:uniqueId val="{0000000A-CB38-4089-8AF2-A443AE09700A}"/>
              </c:ext>
            </c:extLst>
          </c:dPt>
          <c:dPt>
            <c:idx val="11"/>
            <c:bubble3D val="0"/>
            <c:extLst>
              <c:ext xmlns:c16="http://schemas.microsoft.com/office/drawing/2014/chart" uri="{C3380CC4-5D6E-409C-BE32-E72D297353CC}">
                <c16:uniqueId val="{0000000B-CB38-4089-8AF2-A443AE09700A}"/>
              </c:ext>
            </c:extLst>
          </c:dPt>
          <c:dLbls>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WT_pctC1!$B$29:$E$29</c:f>
              <c:strCache>
                <c:ptCount val="4"/>
                <c:pt idx="0">
                  <c:v>よく出来ている</c:v>
                </c:pt>
                <c:pt idx="1">
                  <c:v>大体出来ている</c:v>
                </c:pt>
                <c:pt idx="2">
                  <c:v>あまり出来ていない</c:v>
                </c:pt>
                <c:pt idx="3">
                  <c:v>出来ていない</c:v>
                </c:pt>
              </c:strCache>
            </c:strRef>
          </c:cat>
          <c:val>
            <c:numRef>
              <c:f>WT_pctC1!$B$30:$E$30</c:f>
              <c:numCache>
                <c:formatCode>0.0%</c:formatCode>
                <c:ptCount val="4"/>
                <c:pt idx="0">
                  <c:v>0.18641114982578397</c:v>
                </c:pt>
                <c:pt idx="1">
                  <c:v>0.2456445993031359</c:v>
                </c:pt>
                <c:pt idx="2">
                  <c:v>0.39198606271777003</c:v>
                </c:pt>
                <c:pt idx="3">
                  <c:v>0.1759581881533101</c:v>
                </c:pt>
              </c:numCache>
            </c:numRef>
          </c:val>
          <c:extLst>
            <c:ext xmlns:c16="http://schemas.microsoft.com/office/drawing/2014/chart" uri="{C3380CC4-5D6E-409C-BE32-E72D297353CC}">
              <c16:uniqueId val="{0000000C-CB38-4089-8AF2-A443AE09700A}"/>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428571428571428E-2"/>
          <c:y val="0.23577329368844357"/>
          <c:w val="0.47142857142857142"/>
          <c:h val="0.67073436997574465"/>
        </c:manualLayout>
      </c:layout>
      <c:pieChart>
        <c:varyColors val="1"/>
        <c:ser>
          <c:idx val="0"/>
          <c:order val="0"/>
          <c:tx>
            <c:strRef>
              <c:f>WT_pctC1!$A$30</c:f>
              <c:strCache>
                <c:ptCount val="1"/>
                <c:pt idx="0">
                  <c:v>朝の読書タイムや家庭などで、すすんで読書ができていますか。</c:v>
                </c:pt>
              </c:strCache>
            </c:strRef>
          </c:tx>
          <c:spPr>
            <a:ln>
              <a:solidFill>
                <a:sysClr val="windowText" lastClr="000000"/>
              </a:solidFill>
            </a:ln>
          </c:spPr>
          <c:dPt>
            <c:idx val="0"/>
            <c:bubble3D val="0"/>
            <c:extLst>
              <c:ext xmlns:c16="http://schemas.microsoft.com/office/drawing/2014/chart" uri="{C3380CC4-5D6E-409C-BE32-E72D297353CC}">
                <c16:uniqueId val="{00000000-3643-4EAD-AB1E-4E6E706D1E9A}"/>
              </c:ext>
            </c:extLst>
          </c:dPt>
          <c:dPt>
            <c:idx val="1"/>
            <c:bubble3D val="0"/>
            <c:extLst>
              <c:ext xmlns:c16="http://schemas.microsoft.com/office/drawing/2014/chart" uri="{C3380CC4-5D6E-409C-BE32-E72D297353CC}">
                <c16:uniqueId val="{00000001-3643-4EAD-AB1E-4E6E706D1E9A}"/>
              </c:ext>
            </c:extLst>
          </c:dPt>
          <c:dPt>
            <c:idx val="2"/>
            <c:bubble3D val="0"/>
            <c:extLst>
              <c:ext xmlns:c16="http://schemas.microsoft.com/office/drawing/2014/chart" uri="{C3380CC4-5D6E-409C-BE32-E72D297353CC}">
                <c16:uniqueId val="{00000002-3643-4EAD-AB1E-4E6E706D1E9A}"/>
              </c:ext>
            </c:extLst>
          </c:dPt>
          <c:dPt>
            <c:idx val="3"/>
            <c:bubble3D val="0"/>
            <c:extLst>
              <c:ext xmlns:c16="http://schemas.microsoft.com/office/drawing/2014/chart" uri="{C3380CC4-5D6E-409C-BE32-E72D297353CC}">
                <c16:uniqueId val="{00000003-3643-4EAD-AB1E-4E6E706D1E9A}"/>
              </c:ext>
            </c:extLst>
          </c:dPt>
          <c:dPt>
            <c:idx val="4"/>
            <c:bubble3D val="0"/>
            <c:extLst>
              <c:ext xmlns:c16="http://schemas.microsoft.com/office/drawing/2014/chart" uri="{C3380CC4-5D6E-409C-BE32-E72D297353CC}">
                <c16:uniqueId val="{00000004-3643-4EAD-AB1E-4E6E706D1E9A}"/>
              </c:ext>
            </c:extLst>
          </c:dPt>
          <c:dPt>
            <c:idx val="5"/>
            <c:bubble3D val="0"/>
            <c:extLst>
              <c:ext xmlns:c16="http://schemas.microsoft.com/office/drawing/2014/chart" uri="{C3380CC4-5D6E-409C-BE32-E72D297353CC}">
                <c16:uniqueId val="{00000005-3643-4EAD-AB1E-4E6E706D1E9A}"/>
              </c:ext>
            </c:extLst>
          </c:dPt>
          <c:dPt>
            <c:idx val="6"/>
            <c:bubble3D val="0"/>
            <c:extLst>
              <c:ext xmlns:c16="http://schemas.microsoft.com/office/drawing/2014/chart" uri="{C3380CC4-5D6E-409C-BE32-E72D297353CC}">
                <c16:uniqueId val="{00000006-3643-4EAD-AB1E-4E6E706D1E9A}"/>
              </c:ext>
            </c:extLst>
          </c:dPt>
          <c:dPt>
            <c:idx val="7"/>
            <c:bubble3D val="0"/>
            <c:extLst>
              <c:ext xmlns:c16="http://schemas.microsoft.com/office/drawing/2014/chart" uri="{C3380CC4-5D6E-409C-BE32-E72D297353CC}">
                <c16:uniqueId val="{00000007-3643-4EAD-AB1E-4E6E706D1E9A}"/>
              </c:ext>
            </c:extLst>
          </c:dPt>
          <c:dPt>
            <c:idx val="8"/>
            <c:bubble3D val="0"/>
            <c:extLst>
              <c:ext xmlns:c16="http://schemas.microsoft.com/office/drawing/2014/chart" uri="{C3380CC4-5D6E-409C-BE32-E72D297353CC}">
                <c16:uniqueId val="{00000008-3643-4EAD-AB1E-4E6E706D1E9A}"/>
              </c:ext>
            </c:extLst>
          </c:dPt>
          <c:dPt>
            <c:idx val="9"/>
            <c:bubble3D val="0"/>
            <c:extLst>
              <c:ext xmlns:c16="http://schemas.microsoft.com/office/drawing/2014/chart" uri="{C3380CC4-5D6E-409C-BE32-E72D297353CC}">
                <c16:uniqueId val="{00000009-3643-4EAD-AB1E-4E6E706D1E9A}"/>
              </c:ext>
            </c:extLst>
          </c:dPt>
          <c:dPt>
            <c:idx val="10"/>
            <c:bubble3D val="0"/>
            <c:extLst>
              <c:ext xmlns:c16="http://schemas.microsoft.com/office/drawing/2014/chart" uri="{C3380CC4-5D6E-409C-BE32-E72D297353CC}">
                <c16:uniqueId val="{0000000A-3643-4EAD-AB1E-4E6E706D1E9A}"/>
              </c:ext>
            </c:extLst>
          </c:dPt>
          <c:dPt>
            <c:idx val="11"/>
            <c:bubble3D val="0"/>
            <c:extLst>
              <c:ext xmlns:c16="http://schemas.microsoft.com/office/drawing/2014/chart" uri="{C3380CC4-5D6E-409C-BE32-E72D297353CC}">
                <c16:uniqueId val="{0000000B-3643-4EAD-AB1E-4E6E706D1E9A}"/>
              </c:ext>
            </c:extLst>
          </c:dPt>
          <c:dLbls>
            <c:dLbl>
              <c:idx val="3"/>
              <c:layout>
                <c:manualLayout>
                  <c:x val="-0.1712189818143556"/>
                  <c:y val="8.8736635556338206E-2"/>
                </c:manualLayout>
              </c:layout>
              <c:spPr>
                <a:solidFill>
                  <a:srgbClr val="FFFFFF"/>
                </a:solidFill>
                <a:ln>
                  <a:noFill/>
                </a:ln>
                <a:effectLst/>
              </c:spPr>
              <c:txPr>
                <a:bodyPr wrap="square" lIns="38100" tIns="19050" rIns="38100" bIns="19050" anchor="ctr">
                  <a:no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extLst>
                <c:ext xmlns:c15="http://schemas.microsoft.com/office/drawing/2012/chart" uri="{CE6537A1-D6FC-4f65-9D91-7224C49458BB}">
                  <c15:layout>
                    <c:manualLayout>
                      <c:w val="0.10837416481069043"/>
                      <c:h val="0.12587859424920125"/>
                    </c:manualLayout>
                  </c15:layout>
                </c:ext>
                <c:ext xmlns:c16="http://schemas.microsoft.com/office/drawing/2014/chart" uri="{C3380CC4-5D6E-409C-BE32-E72D297353CC}">
                  <c16:uniqueId val="{00000003-3643-4EAD-AB1E-4E6E706D1E9A}"/>
                </c:ext>
              </c:extLst>
            </c:dLbl>
            <c:spPr>
              <a:solidFill>
                <a:srgbClr val="FFFFFF"/>
              </a:solidFill>
              <a:ln>
                <a:noFill/>
              </a:ln>
              <a:effectLst/>
            </c:spPr>
            <c:txPr>
              <a:bodyPr wrap="square" lIns="38100" tIns="19050" rIns="38100" bIns="19050" anchor="ctr">
                <a:spAutoFit/>
              </a:bodyPr>
              <a:lstStyle/>
              <a:p>
                <a:pPr>
                  <a:defRPr sz="900" b="0" i="0">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1"/>
            <c:extLst>
              <c:ext xmlns:c15="http://schemas.microsoft.com/office/drawing/2012/chart" uri="{CE6537A1-D6FC-4f65-9D91-7224C49458BB}"/>
            </c:extLst>
          </c:dLbls>
          <c:cat>
            <c:strRef>
              <c:f>WT_pctC1!$B$29:$E$29</c:f>
              <c:strCache>
                <c:ptCount val="4"/>
                <c:pt idx="0">
                  <c:v>よく出来ている</c:v>
                </c:pt>
                <c:pt idx="1">
                  <c:v>大体出来ている</c:v>
                </c:pt>
                <c:pt idx="2">
                  <c:v>あまり出来ていない</c:v>
                </c:pt>
                <c:pt idx="3">
                  <c:v>出来ていない</c:v>
                </c:pt>
              </c:strCache>
            </c:strRef>
          </c:cat>
          <c:val>
            <c:numRef>
              <c:f>WT_pctC1!$B$30:$E$30</c:f>
              <c:numCache>
                <c:formatCode>0.0%</c:formatCode>
                <c:ptCount val="4"/>
                <c:pt idx="0">
                  <c:v>0.52603231597845601</c:v>
                </c:pt>
                <c:pt idx="1">
                  <c:v>0.30700179533213645</c:v>
                </c:pt>
                <c:pt idx="2">
                  <c:v>0.12746858168761221</c:v>
                </c:pt>
                <c:pt idx="3">
                  <c:v>3.949730700179533E-2</c:v>
                </c:pt>
              </c:numCache>
            </c:numRef>
          </c:val>
          <c:extLst>
            <c:ext xmlns:c16="http://schemas.microsoft.com/office/drawing/2014/chart" uri="{C3380CC4-5D6E-409C-BE32-E72D297353CC}">
              <c16:uniqueId val="{0000000C-3643-4EAD-AB1E-4E6E706D1E9A}"/>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25400">
      <a:noFill/>
    </a:ln>
  </c:spPr>
  <c:txPr>
    <a:bodyPr/>
    <a:lstStyle/>
    <a:p>
      <a:pPr>
        <a:defRPr sz="525"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b95aa5-4fcf-4fa9-9358-ab0f771569d0">
      <Terms xmlns="http://schemas.microsoft.com/office/infopath/2007/PartnerControls"/>
    </lcf76f155ced4ddcb4097134ff3c332f>
    <TaxCatchAll xmlns="fa9e80b7-a9fb-4ef8-bfd9-8b1a823468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14B2B209DA19640B6B03E31135923F5" ma:contentTypeVersion="16" ma:contentTypeDescription="新しいドキュメントを作成します。" ma:contentTypeScope="" ma:versionID="13839450c985aee612716e20f3ee1eaa">
  <xsd:schema xmlns:xsd="http://www.w3.org/2001/XMLSchema" xmlns:xs="http://www.w3.org/2001/XMLSchema" xmlns:p="http://schemas.microsoft.com/office/2006/metadata/properties" xmlns:ns2="b7b95aa5-4fcf-4fa9-9358-ab0f771569d0" xmlns:ns3="fa9e80b7-a9fb-4ef8-bfd9-8b1a823468cf" targetNamespace="http://schemas.microsoft.com/office/2006/metadata/properties" ma:root="true" ma:fieldsID="443029b4d38bc957cf976a4a035bef92" ns2:_="" ns3:_="">
    <xsd:import namespace="b7b95aa5-4fcf-4fa9-9358-ab0f771569d0"/>
    <xsd:import namespace="fa9e80b7-a9fb-4ef8-bfd9-8b1a823468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95aa5-4fcf-4fa9-9358-ab0f77156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ba6bf9e7-106e-42c8-b998-ceef3d66c0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e80b7-a9fb-4ef8-bfd9-8b1a823468cf"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10b02fde-0f77-442d-96c4-6361b032ff5f}" ma:internalName="TaxCatchAll" ma:showField="CatchAllData" ma:web="fa9e80b7-a9fb-4ef8-bfd9-8b1a823468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B22DC-7726-49EA-A2A5-9DDBFA6C1161}">
  <ds:schemaRefs>
    <ds:schemaRef ds:uri="http://schemas.microsoft.com/office/2006/metadata/properties"/>
    <ds:schemaRef ds:uri="http://schemas.microsoft.com/office/infopath/2007/PartnerControls"/>
    <ds:schemaRef ds:uri="b7b95aa5-4fcf-4fa9-9358-ab0f771569d0"/>
    <ds:schemaRef ds:uri="fa9e80b7-a9fb-4ef8-bfd9-8b1a823468cf"/>
  </ds:schemaRefs>
</ds:datastoreItem>
</file>

<file path=customXml/itemProps2.xml><?xml version="1.0" encoding="utf-8"?>
<ds:datastoreItem xmlns:ds="http://schemas.openxmlformats.org/officeDocument/2006/customXml" ds:itemID="{A0A46A2C-0FA8-449A-8848-413BCE7C0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95aa5-4fcf-4fa9-9358-ab0f771569d0"/>
    <ds:schemaRef ds:uri="fa9e80b7-a9fb-4ef8-bfd9-8b1a82346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2FA50B-8785-4D33-BB75-111BBAD12095}">
  <ds:schemaRefs>
    <ds:schemaRef ds:uri="http://schemas.microsoft.com/sharepoint/v3/contenttype/forms"/>
  </ds:schemaRefs>
</ds:datastoreItem>
</file>

<file path=customXml/itemProps4.xml><?xml version="1.0" encoding="utf-8"?>
<ds:datastoreItem xmlns:ds="http://schemas.openxmlformats.org/officeDocument/2006/customXml" ds:itemID="{35F796A5-2F5B-4A55-A481-3595DA72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15</Words>
  <Characters>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京都市教育委員会</dc:creator>
  <cp:lastModifiedBy>京都市教育委員会</cp:lastModifiedBy>
  <cp:revision>3</cp:revision>
  <cp:lastPrinted>2023-02-27T04:59:00Z</cp:lastPrinted>
  <dcterms:created xsi:type="dcterms:W3CDTF">2023-03-01T04:37:00Z</dcterms:created>
  <dcterms:modified xsi:type="dcterms:W3CDTF">2023-03-01T04:50:00Z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0x010100514B2B209DA19640B6B03E31135923F5</vt:lpwstr>
  </property>
  <property fmtid="{D5CDD505-2E9C-101B-9397-08002B2CF9AE}" pid="3" name="MediaServiceImageTags">
    <vt:lpwstr/>
  </property>
</Properties>
</file>