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B3" w:rsidRPr="00A70064" w:rsidRDefault="00CF3CFE" w:rsidP="00613E25">
      <w:pPr>
        <w:spacing w:line="320" w:lineRule="exact"/>
        <w:jc w:val="right"/>
        <w:rPr>
          <w:rFonts w:ascii="ＭＳ 明朝" w:hAnsi="ＭＳ 明朝"/>
          <w:sz w:val="22"/>
        </w:rPr>
      </w:pPr>
      <w:r w:rsidRPr="00A70064">
        <w:rPr>
          <w:rFonts w:ascii="ＭＳ 明朝" w:hAnsi="ＭＳ 明朝" w:hint="eastAsia"/>
          <w:sz w:val="22"/>
        </w:rPr>
        <w:t>令和２年４月３０日</w:t>
      </w:r>
    </w:p>
    <w:p w:rsidR="006F2E67" w:rsidRPr="00A70064" w:rsidRDefault="006F2E67" w:rsidP="00613E25">
      <w:pPr>
        <w:spacing w:line="320" w:lineRule="exact"/>
        <w:ind w:firstLineChars="100" w:firstLine="220"/>
        <w:rPr>
          <w:rFonts w:ascii="ＭＳ 明朝" w:hAnsi="ＭＳ 明朝"/>
          <w:sz w:val="22"/>
        </w:rPr>
      </w:pPr>
      <w:r w:rsidRPr="00A70064">
        <w:rPr>
          <w:rFonts w:ascii="ＭＳ 明朝" w:hAnsi="ＭＳ 明朝" w:hint="eastAsia"/>
          <w:sz w:val="22"/>
        </w:rPr>
        <w:t>保護者の皆様</w:t>
      </w:r>
    </w:p>
    <w:p w:rsidR="006F2E67" w:rsidRPr="00A70064" w:rsidRDefault="00CF3CFE" w:rsidP="00613E25">
      <w:pPr>
        <w:spacing w:line="320" w:lineRule="exact"/>
        <w:jc w:val="right"/>
        <w:rPr>
          <w:rFonts w:ascii="ＭＳ 明朝" w:hAnsi="ＭＳ 明朝"/>
          <w:sz w:val="22"/>
        </w:rPr>
      </w:pPr>
      <w:r w:rsidRPr="00A70064">
        <w:rPr>
          <w:rFonts w:ascii="ＭＳ 明朝" w:hAnsi="ＭＳ 明朝" w:hint="eastAsia"/>
          <w:sz w:val="22"/>
        </w:rPr>
        <w:t>京都市立嵐山小</w:t>
      </w:r>
      <w:r w:rsidR="006F2E67" w:rsidRPr="00A70064">
        <w:rPr>
          <w:rFonts w:ascii="ＭＳ 明朝" w:hAnsi="ＭＳ 明朝" w:hint="eastAsia"/>
          <w:sz w:val="22"/>
        </w:rPr>
        <w:t>学校</w:t>
      </w:r>
    </w:p>
    <w:p w:rsidR="006F2E67" w:rsidRPr="00A70064" w:rsidRDefault="006F2E67" w:rsidP="00613E25">
      <w:pPr>
        <w:spacing w:line="320" w:lineRule="exact"/>
        <w:jc w:val="right"/>
        <w:rPr>
          <w:rFonts w:ascii="ＭＳ 明朝" w:hAnsi="ＭＳ 明朝"/>
          <w:sz w:val="22"/>
        </w:rPr>
      </w:pPr>
      <w:r w:rsidRPr="00A70064">
        <w:rPr>
          <w:rFonts w:ascii="ＭＳ 明朝" w:hAnsi="ＭＳ 明朝" w:hint="eastAsia"/>
          <w:sz w:val="22"/>
        </w:rPr>
        <w:t xml:space="preserve">校長　　</w:t>
      </w:r>
      <w:r w:rsidR="00CF3CFE" w:rsidRPr="00A70064">
        <w:rPr>
          <w:rFonts w:ascii="ＭＳ 明朝" w:hAnsi="ＭＳ 明朝" w:hint="eastAsia"/>
          <w:sz w:val="22"/>
        </w:rPr>
        <w:t>飯田　令子</w:t>
      </w:r>
    </w:p>
    <w:p w:rsidR="00C16141" w:rsidRPr="00504A3A" w:rsidRDefault="00C16141" w:rsidP="009A3B1C">
      <w:pPr>
        <w:rPr>
          <w:rFonts w:ascii="ＭＳ 明朝" w:hAnsi="ＭＳ 明朝"/>
          <w:sz w:val="24"/>
          <w:szCs w:val="24"/>
        </w:rPr>
      </w:pPr>
    </w:p>
    <w:p w:rsidR="00573458" w:rsidRDefault="00636C6E" w:rsidP="00613E25">
      <w:pPr>
        <w:spacing w:line="320" w:lineRule="exact"/>
        <w:jc w:val="center"/>
        <w:rPr>
          <w:rFonts w:ascii="ＭＳ 明朝" w:hAnsi="ＭＳ 明朝"/>
          <w:b/>
          <w:sz w:val="24"/>
          <w:szCs w:val="24"/>
        </w:rPr>
      </w:pPr>
      <w:r>
        <w:rPr>
          <w:rFonts w:ascii="ＭＳ 明朝" w:hAnsi="ＭＳ 明朝" w:hint="eastAsia"/>
          <w:b/>
          <w:sz w:val="24"/>
          <w:szCs w:val="24"/>
        </w:rPr>
        <w:t>臨時休業期間延長に伴う留意事項について</w:t>
      </w:r>
    </w:p>
    <w:p w:rsidR="00613E25" w:rsidRPr="00613E25" w:rsidRDefault="00613E25" w:rsidP="00613E25">
      <w:pPr>
        <w:spacing w:line="320" w:lineRule="exact"/>
        <w:jc w:val="center"/>
        <w:rPr>
          <w:rFonts w:ascii="ＭＳ 明朝" w:hAnsi="ＭＳ 明朝"/>
          <w:b/>
          <w:sz w:val="24"/>
          <w:szCs w:val="24"/>
        </w:rPr>
      </w:pPr>
    </w:p>
    <w:p w:rsidR="00EA1F91" w:rsidRPr="00A70064" w:rsidRDefault="00AE5982" w:rsidP="00613E25">
      <w:pPr>
        <w:spacing w:line="320" w:lineRule="exact"/>
        <w:ind w:firstLineChars="100" w:firstLine="220"/>
        <w:jc w:val="left"/>
        <w:rPr>
          <w:sz w:val="22"/>
        </w:rPr>
      </w:pPr>
      <w:r w:rsidRPr="00A70064">
        <w:rPr>
          <w:rFonts w:hint="eastAsia"/>
          <w:sz w:val="22"/>
        </w:rPr>
        <w:t>平素より，本校</w:t>
      </w:r>
      <w:r w:rsidR="00EA1F91" w:rsidRPr="00A70064">
        <w:rPr>
          <w:rFonts w:hint="eastAsia"/>
          <w:sz w:val="22"/>
        </w:rPr>
        <w:t>の教育活動に</w:t>
      </w:r>
      <w:r w:rsidR="00C21B35" w:rsidRPr="00A70064">
        <w:rPr>
          <w:rFonts w:hint="eastAsia"/>
          <w:sz w:val="22"/>
        </w:rPr>
        <w:t>ご</w:t>
      </w:r>
      <w:r w:rsidR="00EA1F91" w:rsidRPr="00A70064">
        <w:rPr>
          <w:rFonts w:hint="eastAsia"/>
          <w:sz w:val="22"/>
        </w:rPr>
        <w:t>理解と</w:t>
      </w:r>
      <w:r w:rsidR="00C21B35" w:rsidRPr="00A70064">
        <w:rPr>
          <w:rFonts w:hint="eastAsia"/>
          <w:sz w:val="22"/>
        </w:rPr>
        <w:t>ご</w:t>
      </w:r>
      <w:r w:rsidR="00EA1F91" w:rsidRPr="00A70064">
        <w:rPr>
          <w:rFonts w:hint="eastAsia"/>
          <w:sz w:val="22"/>
        </w:rPr>
        <w:t>協力をいただき，またこの間，新型コロナウイルス感染予防・感染拡大防止についても，</w:t>
      </w:r>
      <w:r w:rsidR="00C21B35" w:rsidRPr="00A70064">
        <w:rPr>
          <w:rFonts w:hint="eastAsia"/>
          <w:sz w:val="22"/>
        </w:rPr>
        <w:t>ご</w:t>
      </w:r>
      <w:r w:rsidR="00EA1F91" w:rsidRPr="00A70064">
        <w:rPr>
          <w:rFonts w:hint="eastAsia"/>
          <w:sz w:val="22"/>
        </w:rPr>
        <w:t>理解・</w:t>
      </w:r>
      <w:r w:rsidR="00C21B35" w:rsidRPr="00A70064">
        <w:rPr>
          <w:rFonts w:hint="eastAsia"/>
          <w:sz w:val="22"/>
        </w:rPr>
        <w:t>ご</w:t>
      </w:r>
      <w:r w:rsidR="00EA1F91" w:rsidRPr="00A70064">
        <w:rPr>
          <w:rFonts w:hint="eastAsia"/>
          <w:sz w:val="22"/>
        </w:rPr>
        <w:t>協力をいただき，誠にありがとうございます。</w:t>
      </w:r>
    </w:p>
    <w:p w:rsidR="00C21B35" w:rsidRPr="00A70064" w:rsidRDefault="00636C6E" w:rsidP="00613E25">
      <w:pPr>
        <w:spacing w:line="320" w:lineRule="exact"/>
        <w:ind w:firstLineChars="100" w:firstLine="220"/>
        <w:rPr>
          <w:sz w:val="22"/>
        </w:rPr>
      </w:pPr>
      <w:r w:rsidRPr="00A70064">
        <w:rPr>
          <w:rFonts w:hint="eastAsia"/>
          <w:sz w:val="22"/>
        </w:rPr>
        <w:t>さて</w:t>
      </w:r>
      <w:r w:rsidR="00C21B35" w:rsidRPr="00A70064">
        <w:rPr>
          <w:rFonts w:ascii="ＭＳ 明朝" w:hAnsi="ＭＳ 明朝" w:hint="eastAsia"/>
          <w:sz w:val="22"/>
        </w:rPr>
        <w:t>，当面，５月１７日（日）まで臨時休業期間を延長し，更に，その後の対応については，政府による緊急事態宣言及び京都府による緊急事態措置の継続状況を踏まえ，改めて決定することが示されました。</w:t>
      </w:r>
    </w:p>
    <w:p w:rsidR="001C77E2" w:rsidRPr="00A70064" w:rsidRDefault="001C77E2" w:rsidP="00613E25">
      <w:pPr>
        <w:spacing w:line="320" w:lineRule="exact"/>
        <w:ind w:firstLineChars="100" w:firstLine="220"/>
        <w:rPr>
          <w:sz w:val="22"/>
        </w:rPr>
      </w:pPr>
      <w:r w:rsidRPr="00A70064">
        <w:rPr>
          <w:rFonts w:hint="eastAsia"/>
          <w:sz w:val="22"/>
        </w:rPr>
        <w:t>そこで</w:t>
      </w:r>
      <w:r w:rsidR="00636C6E" w:rsidRPr="00A70064">
        <w:rPr>
          <w:rFonts w:hint="eastAsia"/>
          <w:sz w:val="22"/>
        </w:rPr>
        <w:t>，</w:t>
      </w:r>
      <w:r w:rsidRPr="00A70064">
        <w:rPr>
          <w:rFonts w:hint="eastAsia"/>
          <w:sz w:val="22"/>
        </w:rPr>
        <w:t>臨時休業</w:t>
      </w:r>
      <w:r w:rsidR="00636C6E" w:rsidRPr="00A70064">
        <w:rPr>
          <w:rFonts w:hint="eastAsia"/>
          <w:sz w:val="22"/>
        </w:rPr>
        <w:t>期間</w:t>
      </w:r>
      <w:r w:rsidRPr="00A70064">
        <w:rPr>
          <w:rFonts w:hint="eastAsia"/>
          <w:sz w:val="22"/>
        </w:rPr>
        <w:t>延長</w:t>
      </w:r>
      <w:r w:rsidR="00636C6E" w:rsidRPr="00A70064">
        <w:rPr>
          <w:rFonts w:hint="eastAsia"/>
          <w:sz w:val="22"/>
        </w:rPr>
        <w:t>に伴い</w:t>
      </w:r>
      <w:r w:rsidRPr="00A70064">
        <w:rPr>
          <w:rFonts w:hint="eastAsia"/>
          <w:sz w:val="22"/>
        </w:rPr>
        <w:t>，</w:t>
      </w:r>
      <w:r w:rsidR="00636C6E" w:rsidRPr="00A70064">
        <w:rPr>
          <w:rFonts w:hint="eastAsia"/>
          <w:sz w:val="22"/>
        </w:rPr>
        <w:t>今後の予定や家庭学習で活用できる動画配信情報，また，児童</w:t>
      </w:r>
      <w:r w:rsidR="00483494">
        <w:rPr>
          <w:rFonts w:hint="eastAsia"/>
          <w:sz w:val="22"/>
        </w:rPr>
        <w:t>の</w:t>
      </w:r>
      <w:r w:rsidR="00636C6E" w:rsidRPr="00A70064">
        <w:rPr>
          <w:rFonts w:hint="eastAsia"/>
          <w:sz w:val="22"/>
        </w:rPr>
        <w:t>学習課題に対する質問や教育相談</w:t>
      </w:r>
      <w:r w:rsidR="00A70064" w:rsidRPr="00A70064">
        <w:rPr>
          <w:rFonts w:hint="eastAsia"/>
          <w:sz w:val="22"/>
        </w:rPr>
        <w:t>等</w:t>
      </w:r>
      <w:r w:rsidR="00636C6E" w:rsidRPr="00A70064">
        <w:rPr>
          <w:rFonts w:hint="eastAsia"/>
          <w:sz w:val="22"/>
        </w:rPr>
        <w:t>について，お知らせいたします</w:t>
      </w:r>
      <w:r w:rsidRPr="00A70064">
        <w:rPr>
          <w:rFonts w:hint="eastAsia"/>
          <w:sz w:val="22"/>
        </w:rPr>
        <w:t>。</w:t>
      </w:r>
    </w:p>
    <w:p w:rsidR="006337D8" w:rsidRPr="00636C6E" w:rsidRDefault="00636C6E" w:rsidP="00613E25">
      <w:pPr>
        <w:spacing w:line="320" w:lineRule="exact"/>
        <w:rPr>
          <w:sz w:val="24"/>
          <w:szCs w:val="24"/>
        </w:rPr>
      </w:pPr>
      <w:r w:rsidRPr="00A70064">
        <w:rPr>
          <w:rFonts w:hint="eastAsia"/>
          <w:sz w:val="22"/>
        </w:rPr>
        <w:t xml:space="preserve">　まだまだ，予断の許さない状況が続いていますので，今一度，ご家庭でも手洗い・うがい・不要不急の外出の自粛を継続していただきますよう，よろしくお願いいたします。</w:t>
      </w:r>
    </w:p>
    <w:p w:rsidR="00163EF1" w:rsidRPr="00504A3A" w:rsidRDefault="00163EF1" w:rsidP="006337D8">
      <w:pPr>
        <w:rPr>
          <w:rFonts w:ascii="ＭＳ 明朝" w:hAnsi="ＭＳ 明朝"/>
          <w:sz w:val="24"/>
          <w:szCs w:val="24"/>
        </w:rPr>
      </w:pPr>
    </w:p>
    <w:p w:rsidR="00C16141" w:rsidRPr="00504A3A" w:rsidRDefault="00C16141" w:rsidP="00613E25">
      <w:pPr>
        <w:pStyle w:val="ab"/>
        <w:spacing w:line="320" w:lineRule="exact"/>
        <w:rPr>
          <w:rFonts w:ascii="ＭＳ 明朝" w:hAnsi="ＭＳ 明朝"/>
          <w:sz w:val="24"/>
          <w:szCs w:val="24"/>
        </w:rPr>
      </w:pPr>
      <w:r w:rsidRPr="00504A3A">
        <w:rPr>
          <w:rFonts w:ascii="ＭＳ 明朝" w:hAnsi="ＭＳ 明朝" w:hint="eastAsia"/>
          <w:sz w:val="24"/>
          <w:szCs w:val="24"/>
        </w:rPr>
        <w:t>記</w:t>
      </w:r>
    </w:p>
    <w:p w:rsidR="00A70064" w:rsidRPr="00615316" w:rsidRDefault="001C77E2" w:rsidP="00613E25">
      <w:pPr>
        <w:spacing w:line="320" w:lineRule="exact"/>
        <w:rPr>
          <w:rFonts w:ascii="ＭＳ ゴシック" w:eastAsia="ＭＳ ゴシック" w:hAnsi="ＭＳ ゴシック"/>
          <w:b/>
          <w:sz w:val="24"/>
          <w:szCs w:val="24"/>
        </w:rPr>
      </w:pPr>
      <w:r w:rsidRPr="00615316">
        <w:rPr>
          <w:rFonts w:ascii="ＭＳ ゴシック" w:eastAsia="ＭＳ ゴシック" w:hAnsi="ＭＳ ゴシック" w:hint="eastAsia"/>
          <w:b/>
          <w:sz w:val="24"/>
          <w:szCs w:val="24"/>
        </w:rPr>
        <w:t xml:space="preserve">１　</w:t>
      </w:r>
      <w:r w:rsidR="00A70064" w:rsidRPr="00615316">
        <w:rPr>
          <w:rFonts w:ascii="ＭＳ ゴシック" w:eastAsia="ＭＳ ゴシック" w:hAnsi="ＭＳ ゴシック" w:hint="eastAsia"/>
          <w:b/>
          <w:sz w:val="24"/>
          <w:szCs w:val="24"/>
        </w:rPr>
        <w:t>今後の予定</w:t>
      </w:r>
    </w:p>
    <w:p w:rsidR="001C77E2" w:rsidRPr="00615316" w:rsidRDefault="00A70064" w:rsidP="00613E25">
      <w:pPr>
        <w:spacing w:line="320" w:lineRule="exact"/>
        <w:rPr>
          <w:rFonts w:ascii="ＭＳ ゴシック" w:eastAsia="ＭＳ ゴシック" w:hAnsi="ＭＳ ゴシック"/>
          <w:b/>
          <w:sz w:val="22"/>
        </w:rPr>
      </w:pPr>
      <w:r w:rsidRPr="00615316">
        <w:rPr>
          <w:rFonts w:ascii="ＭＳ ゴシック" w:eastAsia="ＭＳ ゴシック" w:hAnsi="ＭＳ ゴシック" w:hint="eastAsia"/>
          <w:b/>
          <w:sz w:val="22"/>
        </w:rPr>
        <w:t>（１）</w:t>
      </w:r>
      <w:r w:rsidRPr="00615316">
        <w:rPr>
          <w:rFonts w:ascii="ＭＳ 明朝" w:hAnsi="ＭＳ 明朝" w:hint="eastAsia"/>
          <w:b/>
          <w:sz w:val="22"/>
          <w:u w:val="double"/>
        </w:rPr>
        <w:t>家庭訪問　５月７日（木）８日（金）</w:t>
      </w:r>
    </w:p>
    <w:p w:rsidR="00B1103F" w:rsidRPr="00615316" w:rsidRDefault="00A70064" w:rsidP="00613E25">
      <w:pPr>
        <w:spacing w:line="320" w:lineRule="exact"/>
        <w:ind w:leftChars="100" w:left="210" w:firstLineChars="100" w:firstLine="220"/>
        <w:rPr>
          <w:rFonts w:ascii="ＭＳ 明朝" w:hAnsi="ＭＳ 明朝"/>
          <w:sz w:val="22"/>
        </w:rPr>
      </w:pPr>
      <w:r w:rsidRPr="00615316">
        <w:rPr>
          <w:rFonts w:ascii="ＭＳ 明朝" w:hAnsi="ＭＳ 明朝" w:hint="eastAsia"/>
          <w:sz w:val="22"/>
        </w:rPr>
        <w:t>家庭学習で取り組む課題をもって</w:t>
      </w:r>
      <w:r w:rsidR="00B1103F" w:rsidRPr="00615316">
        <w:rPr>
          <w:rFonts w:ascii="ＭＳ 明朝" w:hAnsi="ＭＳ 明朝" w:hint="eastAsia"/>
          <w:sz w:val="22"/>
        </w:rPr>
        <w:t>，</w:t>
      </w:r>
      <w:r w:rsidRPr="00615316">
        <w:rPr>
          <w:rFonts w:ascii="ＭＳ 明朝" w:hAnsi="ＭＳ 明朝" w:hint="eastAsia"/>
          <w:sz w:val="22"/>
        </w:rPr>
        <w:t>家庭訪問をします</w:t>
      </w:r>
      <w:r w:rsidR="00B1103F" w:rsidRPr="00615316">
        <w:rPr>
          <w:rFonts w:ascii="ＭＳ 明朝" w:hAnsi="ＭＳ 明朝" w:hint="eastAsia"/>
          <w:sz w:val="22"/>
        </w:rPr>
        <w:t>。</w:t>
      </w:r>
      <w:r w:rsidRPr="00615316">
        <w:rPr>
          <w:rFonts w:ascii="ＭＳ 明朝" w:hAnsi="ＭＳ 明朝" w:hint="eastAsia"/>
          <w:sz w:val="22"/>
        </w:rPr>
        <w:t>新型コロナウイルス感染拡大防止の観点から，短時間での訪問となりますことをお知りおきください。</w:t>
      </w:r>
    </w:p>
    <w:p w:rsidR="00EA1F91" w:rsidRDefault="00A70064" w:rsidP="00613E25">
      <w:pPr>
        <w:spacing w:line="320" w:lineRule="exact"/>
        <w:ind w:left="220" w:hangingChars="100" w:hanging="220"/>
        <w:rPr>
          <w:rFonts w:ascii="ＭＳ 明朝" w:hAnsi="ＭＳ 明朝"/>
          <w:sz w:val="22"/>
        </w:rPr>
      </w:pPr>
      <w:r w:rsidRPr="00615316">
        <w:rPr>
          <w:rFonts w:ascii="ＭＳ 明朝" w:hAnsi="ＭＳ 明朝" w:hint="eastAsia"/>
          <w:sz w:val="22"/>
        </w:rPr>
        <w:t xml:space="preserve">　　その際，</w:t>
      </w:r>
      <w:r w:rsidRPr="00615316">
        <w:rPr>
          <w:rFonts w:ascii="ＭＳ 明朝" w:hAnsi="ＭＳ 明朝" w:hint="eastAsia"/>
          <w:sz w:val="22"/>
          <w:u w:val="double"/>
        </w:rPr>
        <w:t>これまでに取り組まれたプリント（ドリル・ノート以外）を回収させていただきますので，ご予定ください。また，４月８日に配布しました「保健関係</w:t>
      </w:r>
      <w:r w:rsidR="00853457">
        <w:rPr>
          <w:rFonts w:ascii="ＭＳ 明朝" w:hAnsi="ＭＳ 明朝" w:hint="eastAsia"/>
          <w:sz w:val="22"/>
          <w:u w:val="double"/>
        </w:rPr>
        <w:t>等の</w:t>
      </w:r>
      <w:r w:rsidRPr="00615316">
        <w:rPr>
          <w:rFonts w:ascii="ＭＳ 明朝" w:hAnsi="ＭＳ 明朝" w:hint="eastAsia"/>
          <w:sz w:val="22"/>
          <w:u w:val="double"/>
        </w:rPr>
        <w:t>書類」もいただきたいと思います。（すでに提出済の方は不要です。）</w:t>
      </w:r>
    </w:p>
    <w:p w:rsidR="00615316" w:rsidRPr="00615316" w:rsidRDefault="00615316" w:rsidP="00613E25">
      <w:pPr>
        <w:spacing w:line="320" w:lineRule="exact"/>
        <w:ind w:left="220" w:hangingChars="100" w:hanging="220"/>
        <w:rPr>
          <w:rFonts w:ascii="ＭＳ 明朝" w:hAnsi="ＭＳ 明朝"/>
          <w:sz w:val="22"/>
        </w:rPr>
      </w:pPr>
      <w:r>
        <w:rPr>
          <w:rFonts w:ascii="ＭＳ 明朝" w:hAnsi="ＭＳ 明朝" w:hint="eastAsia"/>
          <w:sz w:val="22"/>
        </w:rPr>
        <w:t xml:space="preserve">　　家庭訪問時</w:t>
      </w:r>
      <w:r w:rsidR="00853457">
        <w:rPr>
          <w:rFonts w:ascii="ＭＳ 明朝" w:hAnsi="ＭＳ 明朝" w:hint="eastAsia"/>
          <w:sz w:val="22"/>
        </w:rPr>
        <w:t>に</w:t>
      </w:r>
      <w:r>
        <w:rPr>
          <w:rFonts w:ascii="ＭＳ 明朝" w:hAnsi="ＭＳ 明朝" w:hint="eastAsia"/>
          <w:sz w:val="22"/>
        </w:rPr>
        <w:t>ご不在の場合は，課題をポストへ投函させていただきます。これまでに取り組まれた課題や「保健関係</w:t>
      </w:r>
      <w:r w:rsidR="00853457">
        <w:rPr>
          <w:rFonts w:ascii="ＭＳ 明朝" w:hAnsi="ＭＳ 明朝" w:hint="eastAsia"/>
          <w:sz w:val="22"/>
        </w:rPr>
        <w:t>等の</w:t>
      </w:r>
      <w:r>
        <w:rPr>
          <w:rFonts w:ascii="ＭＳ 明朝" w:hAnsi="ＭＳ 明朝" w:hint="eastAsia"/>
          <w:sz w:val="22"/>
        </w:rPr>
        <w:t>書類」につきましては，</w:t>
      </w:r>
      <w:r w:rsidRPr="00615316">
        <w:rPr>
          <w:rFonts w:ascii="ＭＳ 明朝" w:hAnsi="ＭＳ 明朝" w:hint="eastAsia"/>
          <w:b/>
          <w:sz w:val="28"/>
          <w:szCs w:val="28"/>
        </w:rPr>
        <w:t>８時～１８時</w:t>
      </w:r>
      <w:r>
        <w:rPr>
          <w:rFonts w:ascii="ＭＳ 明朝" w:hAnsi="ＭＳ 明朝" w:hint="eastAsia"/>
          <w:sz w:val="22"/>
        </w:rPr>
        <w:t>の間に，学校までお持ちいただ</w:t>
      </w:r>
      <w:r w:rsidR="00483494">
        <w:rPr>
          <w:rFonts w:ascii="ＭＳ 明朝" w:hAnsi="ＭＳ 明朝" w:hint="eastAsia"/>
          <w:sz w:val="22"/>
        </w:rPr>
        <w:t>き</w:t>
      </w:r>
      <w:r>
        <w:rPr>
          <w:rFonts w:ascii="ＭＳ 明朝" w:hAnsi="ＭＳ 明朝" w:hint="eastAsia"/>
          <w:sz w:val="22"/>
        </w:rPr>
        <w:t>ますよう</w:t>
      </w:r>
      <w:r w:rsidR="00483494">
        <w:rPr>
          <w:rFonts w:ascii="ＭＳ 明朝" w:hAnsi="ＭＳ 明朝" w:hint="eastAsia"/>
          <w:sz w:val="22"/>
        </w:rPr>
        <w:t>，</w:t>
      </w:r>
      <w:r>
        <w:rPr>
          <w:rFonts w:ascii="ＭＳ 明朝" w:hAnsi="ＭＳ 明朝" w:hint="eastAsia"/>
          <w:sz w:val="22"/>
        </w:rPr>
        <w:t>よろしくお願いします。</w:t>
      </w:r>
      <w:r w:rsidR="00853457">
        <w:rPr>
          <w:rFonts w:ascii="ＭＳ 明朝" w:hAnsi="ＭＳ 明朝" w:hint="eastAsia"/>
          <w:sz w:val="22"/>
        </w:rPr>
        <w:t>何かありましたら，学校までご連絡ください。</w:t>
      </w:r>
    </w:p>
    <w:p w:rsidR="00A70064" w:rsidRPr="00615316" w:rsidRDefault="00615316" w:rsidP="00613E25">
      <w:pPr>
        <w:spacing w:line="320" w:lineRule="exact"/>
        <w:ind w:left="220" w:hangingChars="100" w:hanging="220"/>
        <w:rPr>
          <w:rFonts w:ascii="ＭＳ 明朝" w:hAnsi="ＭＳ 明朝"/>
          <w:sz w:val="22"/>
        </w:rPr>
      </w:pPr>
      <w:r w:rsidRPr="00615316">
        <w:rPr>
          <w:rFonts w:ascii="ＭＳ 明朝" w:hAnsi="ＭＳ 明朝" w:hint="eastAsia"/>
          <w:sz w:val="22"/>
        </w:rPr>
        <w:t xml:space="preserve">　　</w:t>
      </w:r>
    </w:p>
    <w:p w:rsidR="00EA1F91" w:rsidRPr="00615316" w:rsidRDefault="001C77E2" w:rsidP="00613E25">
      <w:pPr>
        <w:spacing w:line="320" w:lineRule="exact"/>
        <w:rPr>
          <w:rFonts w:ascii="ＭＳ 明朝" w:hAnsi="ＭＳ 明朝"/>
          <w:b/>
          <w:sz w:val="22"/>
        </w:rPr>
      </w:pPr>
      <w:r w:rsidRPr="00615316">
        <w:rPr>
          <w:rFonts w:ascii="ＭＳ 明朝" w:hAnsi="ＭＳ 明朝" w:hint="eastAsia"/>
          <w:b/>
          <w:sz w:val="22"/>
        </w:rPr>
        <w:t>（２）</w:t>
      </w:r>
      <w:r w:rsidR="00A70064" w:rsidRPr="00615316">
        <w:rPr>
          <w:rFonts w:ascii="ＭＳ 明朝" w:hAnsi="ＭＳ 明朝" w:hint="eastAsia"/>
          <w:b/>
          <w:sz w:val="22"/>
        </w:rPr>
        <w:t>KBS京都テレビ「特別教育番組」について</w:t>
      </w:r>
    </w:p>
    <w:p w:rsidR="00EA1F91" w:rsidRPr="00615316" w:rsidRDefault="00A70064" w:rsidP="00613E25">
      <w:pPr>
        <w:spacing w:line="320" w:lineRule="exact"/>
        <w:ind w:left="220" w:hangingChars="100" w:hanging="220"/>
        <w:rPr>
          <w:rFonts w:ascii="ＭＳ 明朝" w:hAnsi="ＭＳ 明朝"/>
          <w:sz w:val="22"/>
        </w:rPr>
      </w:pPr>
      <w:r w:rsidRPr="00615316">
        <w:rPr>
          <w:rFonts w:ascii="ＭＳ 明朝" w:hAnsi="ＭＳ 明朝" w:hint="eastAsia"/>
          <w:sz w:val="22"/>
        </w:rPr>
        <w:t xml:space="preserve">　　現在，KBS京都テレビ放送中の特別教育番組について，KBS京都テレビのHPで４月３０日から順次，動画配信されます。閲覧するには，ID及びPWが必要となるため</w:t>
      </w:r>
      <w:r w:rsidR="003E26B7">
        <w:rPr>
          <w:rFonts w:ascii="ＭＳ 明朝" w:hAnsi="ＭＳ 明朝" w:hint="eastAsia"/>
          <w:sz w:val="22"/>
        </w:rPr>
        <w:t>，4/30に配布しましたプリントを参照してください</w:t>
      </w:r>
      <w:bookmarkStart w:id="0" w:name="_GoBack"/>
      <w:bookmarkEnd w:id="0"/>
      <w:r w:rsidRPr="00615316">
        <w:rPr>
          <w:rFonts w:ascii="ＭＳ 明朝" w:hAnsi="ＭＳ 明朝" w:hint="eastAsia"/>
          <w:sz w:val="22"/>
        </w:rPr>
        <w:t>。</w:t>
      </w:r>
    </w:p>
    <w:p w:rsidR="00A70064" w:rsidRPr="00A70064" w:rsidRDefault="00A70064" w:rsidP="00613E25">
      <w:pPr>
        <w:spacing w:line="320" w:lineRule="exact"/>
        <w:ind w:left="241" w:hangingChars="100" w:hanging="241"/>
        <w:jc w:val="center"/>
        <w:rPr>
          <w:rFonts w:ascii="ＭＳ 明朝" w:hAnsi="ＭＳ 明朝"/>
          <w:b/>
          <w:sz w:val="24"/>
          <w:szCs w:val="24"/>
        </w:rPr>
      </w:pPr>
    </w:p>
    <w:p w:rsidR="00130E47" w:rsidRPr="00504A3A" w:rsidRDefault="008725E7" w:rsidP="00613E25">
      <w:pPr>
        <w:spacing w:line="320" w:lineRule="exact"/>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t xml:space="preserve">２　</w:t>
      </w:r>
      <w:r w:rsidR="00615316">
        <w:rPr>
          <w:rFonts w:ascii="ＭＳ ゴシック" w:eastAsia="ＭＳ ゴシック" w:hAnsi="ＭＳ ゴシック" w:hint="eastAsia"/>
          <w:b/>
          <w:sz w:val="24"/>
          <w:szCs w:val="24"/>
        </w:rPr>
        <w:t>教育相談について</w:t>
      </w:r>
    </w:p>
    <w:p w:rsidR="00853457" w:rsidRDefault="00615316" w:rsidP="00613E25">
      <w:pPr>
        <w:spacing w:line="320" w:lineRule="exact"/>
        <w:ind w:left="720" w:hangingChars="300" w:hanging="720"/>
        <w:rPr>
          <w:rFonts w:ascii="ＭＳ 明朝" w:hAnsi="ＭＳ 明朝"/>
          <w:sz w:val="22"/>
          <w:szCs w:val="20"/>
        </w:rPr>
      </w:pPr>
      <w:r>
        <w:rPr>
          <w:rFonts w:ascii="ＭＳ 明朝" w:hAnsi="ＭＳ 明朝" w:hint="eastAsia"/>
          <w:sz w:val="24"/>
          <w:szCs w:val="24"/>
        </w:rPr>
        <w:t xml:space="preserve">　　</w:t>
      </w:r>
      <w:r w:rsidR="00853457">
        <w:rPr>
          <w:rFonts w:ascii="ＭＳ 明朝" w:hAnsi="ＭＳ 明朝" w:hint="eastAsia"/>
          <w:sz w:val="22"/>
          <w:szCs w:val="20"/>
        </w:rPr>
        <w:t>臨時</w:t>
      </w:r>
      <w:r w:rsidRPr="00615316">
        <w:rPr>
          <w:rFonts w:ascii="ＭＳ 明朝" w:hAnsi="ＭＳ 明朝" w:hint="eastAsia"/>
          <w:sz w:val="22"/>
          <w:szCs w:val="20"/>
        </w:rPr>
        <w:t>休業が続く中，</w:t>
      </w:r>
      <w:r w:rsidR="00853457">
        <w:rPr>
          <w:rFonts w:ascii="ＭＳ 明朝" w:hAnsi="ＭＳ 明朝" w:hint="eastAsia"/>
          <w:sz w:val="22"/>
          <w:szCs w:val="20"/>
        </w:rPr>
        <w:t>「勉強についていけるかな？」「友だちと仲良くできるかな？」「学校に行</w:t>
      </w:r>
    </w:p>
    <w:p w:rsidR="00615316" w:rsidRPr="00615316" w:rsidRDefault="00853457" w:rsidP="00853457">
      <w:pPr>
        <w:spacing w:line="320" w:lineRule="exact"/>
        <w:ind w:firstLineChars="100" w:firstLine="220"/>
        <w:rPr>
          <w:rFonts w:ascii="ＭＳ 明朝" w:hAnsi="ＭＳ 明朝"/>
          <w:sz w:val="22"/>
          <w:szCs w:val="20"/>
        </w:rPr>
      </w:pPr>
      <w:r>
        <w:rPr>
          <w:rFonts w:ascii="ＭＳ 明朝" w:hAnsi="ＭＳ 明朝" w:hint="eastAsia"/>
          <w:sz w:val="22"/>
          <w:szCs w:val="20"/>
        </w:rPr>
        <w:t>っても，大丈夫かな？」等，</w:t>
      </w:r>
      <w:r w:rsidR="00615316" w:rsidRPr="00615316">
        <w:rPr>
          <w:rFonts w:ascii="ＭＳ 明朝" w:hAnsi="ＭＳ 明朝" w:hint="eastAsia"/>
          <w:sz w:val="22"/>
          <w:szCs w:val="20"/>
        </w:rPr>
        <w:t>児童</w:t>
      </w:r>
      <w:r>
        <w:rPr>
          <w:rFonts w:ascii="ＭＳ 明朝" w:hAnsi="ＭＳ 明朝" w:hint="eastAsia"/>
          <w:sz w:val="22"/>
          <w:szCs w:val="20"/>
        </w:rPr>
        <w:t>が</w:t>
      </w:r>
      <w:r w:rsidR="00615316" w:rsidRPr="00615316">
        <w:rPr>
          <w:rFonts w:ascii="ＭＳ 明朝" w:hAnsi="ＭＳ 明朝" w:hint="eastAsia"/>
          <w:sz w:val="22"/>
          <w:szCs w:val="20"/>
        </w:rPr>
        <w:t>今後の学校生活に対する不安等がある場合，まず</w:t>
      </w:r>
      <w:r>
        <w:rPr>
          <w:rFonts w:ascii="ＭＳ 明朝" w:hAnsi="ＭＳ 明朝" w:hint="eastAsia"/>
          <w:sz w:val="22"/>
          <w:szCs w:val="20"/>
        </w:rPr>
        <w:t>，</w:t>
      </w:r>
      <w:r w:rsidR="00615316" w:rsidRPr="00615316">
        <w:rPr>
          <w:rFonts w:ascii="ＭＳ 明朝" w:hAnsi="ＭＳ 明朝" w:hint="eastAsia"/>
          <w:sz w:val="22"/>
          <w:szCs w:val="20"/>
        </w:rPr>
        <w:t>学校まで</w:t>
      </w:r>
    </w:p>
    <w:p w:rsidR="00853457" w:rsidRPr="00853457" w:rsidRDefault="00853457" w:rsidP="00853457">
      <w:pPr>
        <w:spacing w:line="320" w:lineRule="exact"/>
        <w:ind w:leftChars="100" w:left="650" w:hangingChars="200" w:hanging="440"/>
        <w:rPr>
          <w:rFonts w:ascii="ＭＳ 明朝" w:hAnsi="ＭＳ 明朝"/>
          <w:b/>
          <w:sz w:val="22"/>
          <w:szCs w:val="20"/>
          <w:u w:val="double"/>
        </w:rPr>
      </w:pPr>
      <w:r>
        <w:rPr>
          <w:rFonts w:ascii="ＭＳ 明朝" w:hAnsi="ＭＳ 明朝" w:hint="eastAsia"/>
          <w:sz w:val="22"/>
          <w:szCs w:val="20"/>
        </w:rPr>
        <w:t>お</w:t>
      </w:r>
      <w:r w:rsidR="00615316" w:rsidRPr="00615316">
        <w:rPr>
          <w:rFonts w:ascii="ＭＳ 明朝" w:hAnsi="ＭＳ 明朝" w:hint="eastAsia"/>
          <w:sz w:val="22"/>
          <w:szCs w:val="20"/>
        </w:rPr>
        <w:t>電話</w:t>
      </w:r>
      <w:r>
        <w:rPr>
          <w:rFonts w:ascii="ＭＳ 明朝" w:hAnsi="ＭＳ 明朝" w:hint="eastAsia"/>
          <w:sz w:val="22"/>
          <w:szCs w:val="20"/>
        </w:rPr>
        <w:t>で</w:t>
      </w:r>
      <w:r w:rsidR="00615316" w:rsidRPr="00615316">
        <w:rPr>
          <w:rFonts w:ascii="ＭＳ 明朝" w:hAnsi="ＭＳ 明朝" w:hint="eastAsia"/>
          <w:sz w:val="22"/>
          <w:szCs w:val="20"/>
        </w:rPr>
        <w:t>ご相談ください。必要に応じて，面談を実施いた</w:t>
      </w:r>
      <w:r w:rsidR="00613E25">
        <w:rPr>
          <w:rFonts w:ascii="ＭＳ 明朝" w:hAnsi="ＭＳ 明朝" w:hint="eastAsia"/>
          <w:sz w:val="22"/>
          <w:szCs w:val="20"/>
        </w:rPr>
        <w:t>し</w:t>
      </w:r>
      <w:r w:rsidR="00615316" w:rsidRPr="00615316">
        <w:rPr>
          <w:rFonts w:ascii="ＭＳ 明朝" w:hAnsi="ＭＳ 明朝" w:hint="eastAsia"/>
          <w:sz w:val="22"/>
          <w:szCs w:val="20"/>
        </w:rPr>
        <w:t>ます。面談</w:t>
      </w:r>
      <w:r w:rsidR="00613E25">
        <w:rPr>
          <w:rFonts w:ascii="ＭＳ 明朝" w:hAnsi="ＭＳ 明朝" w:hint="eastAsia"/>
          <w:sz w:val="22"/>
          <w:szCs w:val="20"/>
        </w:rPr>
        <w:t>実</w:t>
      </w:r>
      <w:r w:rsidR="00615316" w:rsidRPr="00615316">
        <w:rPr>
          <w:rFonts w:ascii="ＭＳ 明朝" w:hAnsi="ＭＳ 明朝" w:hint="eastAsia"/>
          <w:sz w:val="22"/>
          <w:szCs w:val="20"/>
        </w:rPr>
        <w:t>施に際しては，必ず</w:t>
      </w:r>
      <w:r w:rsidR="00615316" w:rsidRPr="00853457">
        <w:rPr>
          <w:rFonts w:ascii="ＭＳ 明朝" w:hAnsi="ＭＳ 明朝" w:hint="eastAsia"/>
          <w:b/>
          <w:sz w:val="22"/>
          <w:szCs w:val="20"/>
          <w:u w:val="double"/>
        </w:rPr>
        <w:t>保</w:t>
      </w:r>
    </w:p>
    <w:p w:rsidR="00853457" w:rsidRDefault="00853457" w:rsidP="00853457">
      <w:pPr>
        <w:spacing w:line="320" w:lineRule="exact"/>
        <w:ind w:leftChars="100" w:left="690" w:hangingChars="200" w:hanging="480"/>
        <w:rPr>
          <w:rFonts w:ascii="ＭＳ 明朝" w:hAnsi="ＭＳ 明朝"/>
          <w:sz w:val="22"/>
          <w:szCs w:val="20"/>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455295</wp:posOffset>
                </wp:positionV>
                <wp:extent cx="6101080" cy="805180"/>
                <wp:effectExtent l="0" t="0" r="13970" b="13970"/>
                <wp:wrapTopAndBottom/>
                <wp:docPr id="2" name="角丸四角形 2"/>
                <wp:cNvGraphicFramePr/>
                <a:graphic xmlns:a="http://schemas.openxmlformats.org/drawingml/2006/main">
                  <a:graphicData uri="http://schemas.microsoft.com/office/word/2010/wordprocessingShape">
                    <wps:wsp>
                      <wps:cNvSpPr/>
                      <wps:spPr>
                        <a:xfrm>
                          <a:off x="0" y="0"/>
                          <a:ext cx="6101080" cy="80518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Default="00613E25" w:rsidP="00483494">
                            <w:pPr>
                              <w:spacing w:afterLines="25" w:after="91"/>
                              <w:ind w:rightChars="-12" w:right="-25"/>
                              <w:jc w:val="center"/>
                              <w:rPr>
                                <w:rFonts w:ascii="ＭＳ ゴシック" w:eastAsia="ＭＳ ゴシック" w:hAnsi="ＭＳ ゴシック"/>
                                <w:b/>
                                <w:sz w:val="24"/>
                                <w:szCs w:val="21"/>
                              </w:rPr>
                            </w:pPr>
                            <w:r>
                              <w:rPr>
                                <w:rFonts w:ascii="ＭＳ ゴシック" w:eastAsia="ＭＳ ゴシック" w:hAnsi="ＭＳ ゴシック" w:hint="eastAsia"/>
                                <w:b/>
                                <w:sz w:val="24"/>
                                <w:szCs w:val="21"/>
                              </w:rPr>
                              <w:t>★</w:t>
                            </w:r>
                            <w:r>
                              <w:rPr>
                                <w:rFonts w:ascii="ＭＳ ゴシック" w:eastAsia="ＭＳ ゴシック" w:hAnsi="ＭＳ ゴシック"/>
                                <w:b/>
                                <w:sz w:val="24"/>
                                <w:szCs w:val="21"/>
                              </w:rPr>
                              <w:t>何かありましたら</w:t>
                            </w:r>
                            <w:r>
                              <w:rPr>
                                <w:rFonts w:ascii="ＭＳ ゴシック" w:eastAsia="ＭＳ ゴシック" w:hAnsi="ＭＳ ゴシック" w:hint="eastAsia"/>
                                <w:b/>
                                <w:sz w:val="24"/>
                                <w:szCs w:val="21"/>
                              </w:rPr>
                              <w:t>，嵐山小学校</w:t>
                            </w:r>
                            <w:r>
                              <w:rPr>
                                <w:rFonts w:ascii="ＭＳ ゴシック" w:eastAsia="ＭＳ ゴシック" w:hAnsi="ＭＳ ゴシック"/>
                                <w:b/>
                                <w:sz w:val="24"/>
                                <w:szCs w:val="21"/>
                              </w:rPr>
                              <w:t>まで</w:t>
                            </w:r>
                            <w:r>
                              <w:rPr>
                                <w:rFonts w:ascii="ＭＳ ゴシック" w:eastAsia="ＭＳ ゴシック" w:hAnsi="ＭＳ ゴシック" w:hint="eastAsia"/>
                                <w:b/>
                                <w:sz w:val="24"/>
                                <w:szCs w:val="21"/>
                              </w:rPr>
                              <w:t>ご連絡</w:t>
                            </w:r>
                            <w:r>
                              <w:rPr>
                                <w:rFonts w:ascii="ＭＳ ゴシック" w:eastAsia="ＭＳ ゴシック" w:hAnsi="ＭＳ ゴシック"/>
                                <w:b/>
                                <w:sz w:val="24"/>
                                <w:szCs w:val="21"/>
                              </w:rPr>
                              <w:t>ください。</w:t>
                            </w:r>
                            <w:r w:rsidR="00483494">
                              <w:rPr>
                                <w:rFonts w:ascii="ＭＳ ゴシック" w:eastAsia="ＭＳ ゴシック" w:hAnsi="ＭＳ ゴシック" w:hint="eastAsia"/>
                                <w:b/>
                                <w:sz w:val="24"/>
                                <w:szCs w:val="21"/>
                              </w:rPr>
                              <w:t>★</w:t>
                            </w:r>
                          </w:p>
                          <w:p w:rsidR="00613E25" w:rsidRPr="006C10A9" w:rsidRDefault="00613E25" w:rsidP="00483494">
                            <w:pPr>
                              <w:spacing w:afterLines="25" w:after="91"/>
                              <w:ind w:rightChars="-12" w:right="-25"/>
                              <w:jc w:val="center"/>
                              <w:rPr>
                                <w:rFonts w:ascii="ＭＳ ゴシック" w:eastAsia="ＭＳ ゴシック" w:hAnsi="ＭＳ ゴシック"/>
                                <w:b/>
                                <w:sz w:val="24"/>
                                <w:szCs w:val="21"/>
                              </w:rPr>
                            </w:pPr>
                            <w:r>
                              <w:rPr>
                                <w:rFonts w:ascii="ＭＳ ゴシック" w:eastAsia="ＭＳ ゴシック" w:hAnsi="ＭＳ ゴシック"/>
                                <w:b/>
                                <w:sz w:val="24"/>
                                <w:szCs w:val="21"/>
                              </w:rPr>
                              <w:t>電話０７５－</w:t>
                            </w:r>
                            <w:r>
                              <w:rPr>
                                <w:rFonts w:ascii="ＭＳ ゴシック" w:eastAsia="ＭＳ ゴシック" w:hAnsi="ＭＳ ゴシック" w:hint="eastAsia"/>
                                <w:b/>
                                <w:sz w:val="24"/>
                                <w:szCs w:val="21"/>
                              </w:rPr>
                              <w:t xml:space="preserve">８７２－１４６６　</w:t>
                            </w:r>
                            <w:r>
                              <w:rPr>
                                <w:rFonts w:ascii="ＭＳ ゴシック" w:eastAsia="ＭＳ ゴシック" w:hAnsi="ＭＳ ゴシック"/>
                                <w:b/>
                                <w:sz w:val="24"/>
                                <w:szCs w:val="21"/>
                              </w:rPr>
                              <w:t>８</w:t>
                            </w:r>
                            <w:r>
                              <w:rPr>
                                <w:rFonts w:ascii="ＭＳ ゴシック" w:eastAsia="ＭＳ ゴシック" w:hAnsi="ＭＳ ゴシック" w:hint="eastAsia"/>
                                <w:b/>
                                <w:sz w:val="24"/>
                                <w:szCs w:val="21"/>
                              </w:rPr>
                              <w:t>時</w:t>
                            </w:r>
                            <w:r>
                              <w:rPr>
                                <w:rFonts w:ascii="ＭＳ ゴシック" w:eastAsia="ＭＳ ゴシック" w:hAnsi="ＭＳ ゴシック"/>
                                <w:b/>
                                <w:sz w:val="24"/>
                                <w:szCs w:val="21"/>
                              </w:rPr>
                              <w:t>～１８</w:t>
                            </w:r>
                            <w:r>
                              <w:rPr>
                                <w:rFonts w:ascii="ＭＳ ゴシック" w:eastAsia="ＭＳ ゴシック" w:hAnsi="ＭＳ ゴシック" w:hint="eastAsia"/>
                                <w:b/>
                                <w:sz w:val="24"/>
                                <w:szCs w:val="21"/>
                              </w:rPr>
                              <w:t>時</w:t>
                            </w:r>
                            <w:r>
                              <w:rPr>
                                <w:rFonts w:ascii="ＭＳ ゴシック" w:eastAsia="ＭＳ ゴシック" w:hAnsi="ＭＳ ゴシック"/>
                                <w:b/>
                                <w:sz w:val="24"/>
                                <w:szCs w:val="21"/>
                              </w:rPr>
                              <w:t>ま</w:t>
                            </w:r>
                            <w:r>
                              <w:rPr>
                                <w:rFonts w:ascii="ＭＳ ゴシック" w:eastAsia="ＭＳ ゴシック" w:hAnsi="ＭＳ ゴシック" w:hint="eastAsia"/>
                                <w:b/>
                                <w:sz w:val="24"/>
                                <w:szCs w:val="21"/>
                              </w:rPr>
                              <w:t>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 o:spid="_x0000_s1026" style="position:absolute;left:0;text-align:left;margin-left:429.2pt;margin-top:35.85pt;width:480.4pt;height:6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" fillcolor="window" strokecolor="windowText" strokeweight="1.5pt">
                <v:stroke dashstyle="3 1" joinstyle="miter"/>
                <v:textbox>
                  <w:txbxContent>
                    <w:p w:rsidR="006C10A9" w:rsidRDefault="00613E25" w:rsidP="00483494">
                      <w:pPr>
                        <w:spacing w:afterLines="25" w:after="91"/>
                        <w:ind w:rightChars="-12" w:right="-25"/>
                        <w:jc w:val="center"/>
                        <w:rPr>
                          <w:rFonts w:ascii="ＭＳ ゴシック" w:eastAsia="ＭＳ ゴシック" w:hAnsi="ＭＳ ゴシック"/>
                          <w:b/>
                          <w:sz w:val="24"/>
                          <w:szCs w:val="21"/>
                        </w:rPr>
                      </w:pPr>
                      <w:r>
                        <w:rPr>
                          <w:rFonts w:ascii="ＭＳ ゴシック" w:eastAsia="ＭＳ ゴシック" w:hAnsi="ＭＳ ゴシック" w:hint="eastAsia"/>
                          <w:b/>
                          <w:sz w:val="24"/>
                          <w:szCs w:val="21"/>
                        </w:rPr>
                        <w:t>★</w:t>
                      </w:r>
                      <w:r>
                        <w:rPr>
                          <w:rFonts w:ascii="ＭＳ ゴシック" w:eastAsia="ＭＳ ゴシック" w:hAnsi="ＭＳ ゴシック"/>
                          <w:b/>
                          <w:sz w:val="24"/>
                          <w:szCs w:val="21"/>
                        </w:rPr>
                        <w:t>何かありましたら</w:t>
                      </w:r>
                      <w:r>
                        <w:rPr>
                          <w:rFonts w:ascii="ＭＳ ゴシック" w:eastAsia="ＭＳ ゴシック" w:hAnsi="ＭＳ ゴシック" w:hint="eastAsia"/>
                          <w:b/>
                          <w:sz w:val="24"/>
                          <w:szCs w:val="21"/>
                        </w:rPr>
                        <w:t>，嵐山小学校</w:t>
                      </w:r>
                      <w:r>
                        <w:rPr>
                          <w:rFonts w:ascii="ＭＳ ゴシック" w:eastAsia="ＭＳ ゴシック" w:hAnsi="ＭＳ ゴシック"/>
                          <w:b/>
                          <w:sz w:val="24"/>
                          <w:szCs w:val="21"/>
                        </w:rPr>
                        <w:t>まで</w:t>
                      </w:r>
                      <w:r>
                        <w:rPr>
                          <w:rFonts w:ascii="ＭＳ ゴシック" w:eastAsia="ＭＳ ゴシック" w:hAnsi="ＭＳ ゴシック" w:hint="eastAsia"/>
                          <w:b/>
                          <w:sz w:val="24"/>
                          <w:szCs w:val="21"/>
                        </w:rPr>
                        <w:t>ご連絡</w:t>
                      </w:r>
                      <w:r>
                        <w:rPr>
                          <w:rFonts w:ascii="ＭＳ ゴシック" w:eastAsia="ＭＳ ゴシック" w:hAnsi="ＭＳ ゴシック"/>
                          <w:b/>
                          <w:sz w:val="24"/>
                          <w:szCs w:val="21"/>
                        </w:rPr>
                        <w:t>ください。</w:t>
                      </w:r>
                      <w:r w:rsidR="00483494">
                        <w:rPr>
                          <w:rFonts w:ascii="ＭＳ ゴシック" w:eastAsia="ＭＳ ゴシック" w:hAnsi="ＭＳ ゴシック" w:hint="eastAsia"/>
                          <w:b/>
                          <w:sz w:val="24"/>
                          <w:szCs w:val="21"/>
                        </w:rPr>
                        <w:t>★</w:t>
                      </w:r>
                    </w:p>
                    <w:p w:rsidR="00613E25" w:rsidRPr="006C10A9" w:rsidRDefault="00613E25" w:rsidP="00483494">
                      <w:pPr>
                        <w:spacing w:afterLines="25" w:after="91"/>
                        <w:ind w:rightChars="-12" w:right="-25"/>
                        <w:jc w:val="center"/>
                        <w:rPr>
                          <w:rFonts w:ascii="ＭＳ ゴシック" w:eastAsia="ＭＳ ゴシック" w:hAnsi="ＭＳ ゴシック" w:hint="eastAsia"/>
                          <w:b/>
                          <w:sz w:val="24"/>
                          <w:szCs w:val="21"/>
                        </w:rPr>
                      </w:pPr>
                      <w:r>
                        <w:rPr>
                          <w:rFonts w:ascii="ＭＳ ゴシック" w:eastAsia="ＭＳ ゴシック" w:hAnsi="ＭＳ ゴシック"/>
                          <w:b/>
                          <w:sz w:val="24"/>
                          <w:szCs w:val="21"/>
                        </w:rPr>
                        <w:t>電話０７５－</w:t>
                      </w:r>
                      <w:r>
                        <w:rPr>
                          <w:rFonts w:ascii="ＭＳ ゴシック" w:eastAsia="ＭＳ ゴシック" w:hAnsi="ＭＳ ゴシック" w:hint="eastAsia"/>
                          <w:b/>
                          <w:sz w:val="24"/>
                          <w:szCs w:val="21"/>
                        </w:rPr>
                        <w:t xml:space="preserve">８７２－１４６６　</w:t>
                      </w:r>
                      <w:r>
                        <w:rPr>
                          <w:rFonts w:ascii="ＭＳ ゴシック" w:eastAsia="ＭＳ ゴシック" w:hAnsi="ＭＳ ゴシック"/>
                          <w:b/>
                          <w:sz w:val="24"/>
                          <w:szCs w:val="21"/>
                        </w:rPr>
                        <w:t>８</w:t>
                      </w:r>
                      <w:r>
                        <w:rPr>
                          <w:rFonts w:ascii="ＭＳ ゴシック" w:eastAsia="ＭＳ ゴシック" w:hAnsi="ＭＳ ゴシック" w:hint="eastAsia"/>
                          <w:b/>
                          <w:sz w:val="24"/>
                          <w:szCs w:val="21"/>
                        </w:rPr>
                        <w:t>時</w:t>
                      </w:r>
                      <w:r>
                        <w:rPr>
                          <w:rFonts w:ascii="ＭＳ ゴシック" w:eastAsia="ＭＳ ゴシック" w:hAnsi="ＭＳ ゴシック"/>
                          <w:b/>
                          <w:sz w:val="24"/>
                          <w:szCs w:val="21"/>
                        </w:rPr>
                        <w:t>～１８</w:t>
                      </w:r>
                      <w:r>
                        <w:rPr>
                          <w:rFonts w:ascii="ＭＳ ゴシック" w:eastAsia="ＭＳ ゴシック" w:hAnsi="ＭＳ ゴシック" w:hint="eastAsia"/>
                          <w:b/>
                          <w:sz w:val="24"/>
                          <w:szCs w:val="21"/>
                        </w:rPr>
                        <w:t>時</w:t>
                      </w:r>
                      <w:r>
                        <w:rPr>
                          <w:rFonts w:ascii="ＭＳ ゴシック" w:eastAsia="ＭＳ ゴシック" w:hAnsi="ＭＳ ゴシック"/>
                          <w:b/>
                          <w:sz w:val="24"/>
                          <w:szCs w:val="21"/>
                        </w:rPr>
                        <w:t>ま</w:t>
                      </w:r>
                      <w:r>
                        <w:rPr>
                          <w:rFonts w:ascii="ＭＳ ゴシック" w:eastAsia="ＭＳ ゴシック" w:hAnsi="ＭＳ ゴシック" w:hint="eastAsia"/>
                          <w:b/>
                          <w:sz w:val="24"/>
                          <w:szCs w:val="21"/>
                        </w:rPr>
                        <w:t>で</w:t>
                      </w:r>
                    </w:p>
                  </w:txbxContent>
                </v:textbox>
                <w10:wrap type="topAndBottom" anchorx="margin"/>
              </v:roundrect>
            </w:pict>
          </mc:Fallback>
        </mc:AlternateContent>
      </w:r>
      <w:r w:rsidR="00615316" w:rsidRPr="00853457">
        <w:rPr>
          <w:rFonts w:ascii="ＭＳ 明朝" w:hAnsi="ＭＳ 明朝" w:hint="eastAsia"/>
          <w:b/>
          <w:sz w:val="22"/>
          <w:szCs w:val="20"/>
          <w:u w:val="double"/>
        </w:rPr>
        <w:t>護者の了解を得る</w:t>
      </w:r>
      <w:r w:rsidR="00615316" w:rsidRPr="00615316">
        <w:rPr>
          <w:rFonts w:ascii="ＭＳ 明朝" w:hAnsi="ＭＳ 明朝" w:hint="eastAsia"/>
          <w:sz w:val="22"/>
          <w:szCs w:val="20"/>
        </w:rPr>
        <w:t>とともに，感染症拡大防止の観点から短時間（10分程度</w:t>
      </w:r>
      <w:r w:rsidR="00613E25">
        <w:rPr>
          <w:rFonts w:ascii="ＭＳ 明朝" w:hAnsi="ＭＳ 明朝" w:hint="eastAsia"/>
          <w:sz w:val="22"/>
          <w:szCs w:val="20"/>
        </w:rPr>
        <w:t>）</w:t>
      </w:r>
      <w:r w:rsidR="00615316" w:rsidRPr="00615316">
        <w:rPr>
          <w:rFonts w:ascii="ＭＳ 明朝" w:hAnsi="ＭＳ 明朝" w:hint="eastAsia"/>
          <w:sz w:val="22"/>
          <w:szCs w:val="20"/>
        </w:rPr>
        <w:t>で行うなど，感染拡</w:t>
      </w:r>
    </w:p>
    <w:p w:rsidR="006C10A9" w:rsidRPr="00853457" w:rsidRDefault="00615316" w:rsidP="00853457">
      <w:pPr>
        <w:spacing w:line="320" w:lineRule="exact"/>
        <w:ind w:leftChars="100" w:left="650" w:hangingChars="200" w:hanging="440"/>
        <w:rPr>
          <w:rFonts w:ascii="ＭＳ 明朝" w:hAnsi="ＭＳ 明朝"/>
          <w:sz w:val="22"/>
          <w:szCs w:val="20"/>
        </w:rPr>
      </w:pPr>
      <w:r w:rsidRPr="00615316">
        <w:rPr>
          <w:rFonts w:ascii="ＭＳ 明朝" w:hAnsi="ＭＳ 明朝" w:hint="eastAsia"/>
          <w:sz w:val="22"/>
          <w:szCs w:val="20"/>
        </w:rPr>
        <w:t>大防止対策を徹底して</w:t>
      </w:r>
      <w:r w:rsidR="00613E25">
        <w:rPr>
          <w:rFonts w:ascii="ＭＳ 明朝" w:hAnsi="ＭＳ 明朝" w:hint="eastAsia"/>
          <w:sz w:val="22"/>
          <w:szCs w:val="20"/>
        </w:rPr>
        <w:t>行い</w:t>
      </w:r>
      <w:r w:rsidRPr="00615316">
        <w:rPr>
          <w:rFonts w:ascii="ＭＳ 明朝" w:hAnsi="ＭＳ 明朝" w:hint="eastAsia"/>
          <w:sz w:val="22"/>
          <w:szCs w:val="20"/>
        </w:rPr>
        <w:t>ます。</w:t>
      </w:r>
    </w:p>
    <w:sectPr w:rsidR="006C10A9" w:rsidRPr="00853457"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D11" w:rsidRDefault="00747D11" w:rsidP="004222C2">
      <w:r>
        <w:separator/>
      </w:r>
    </w:p>
  </w:endnote>
  <w:endnote w:type="continuationSeparator" w:id="0">
    <w:p w:rsidR="00747D11" w:rsidRDefault="00747D11"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D11" w:rsidRDefault="00747D11" w:rsidP="004222C2">
      <w:r>
        <w:separator/>
      </w:r>
    </w:p>
  </w:footnote>
  <w:footnote w:type="continuationSeparator" w:id="0">
    <w:p w:rsidR="00747D11" w:rsidRDefault="00747D11"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26B7"/>
    <w:rsid w:val="003E3452"/>
    <w:rsid w:val="003F5B7A"/>
    <w:rsid w:val="0040746E"/>
    <w:rsid w:val="004137F4"/>
    <w:rsid w:val="00420702"/>
    <w:rsid w:val="004222C2"/>
    <w:rsid w:val="004262A3"/>
    <w:rsid w:val="00427C29"/>
    <w:rsid w:val="004337F4"/>
    <w:rsid w:val="00434044"/>
    <w:rsid w:val="00435792"/>
    <w:rsid w:val="00454A2F"/>
    <w:rsid w:val="00463F4A"/>
    <w:rsid w:val="00464B53"/>
    <w:rsid w:val="00476480"/>
    <w:rsid w:val="00483494"/>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13E25"/>
    <w:rsid w:val="00615316"/>
    <w:rsid w:val="006236B8"/>
    <w:rsid w:val="006243F8"/>
    <w:rsid w:val="006264CD"/>
    <w:rsid w:val="006337D8"/>
    <w:rsid w:val="00636C6E"/>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47D11"/>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3457"/>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0064"/>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E2784"/>
    <w:rsid w:val="00CF1F09"/>
    <w:rsid w:val="00CF3CFE"/>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2020-04-30T02:13:00Z</cp:lastPrinted>
  <dcterms:created xsi:type="dcterms:W3CDTF">2020-04-30T05:07:00Z</dcterms:created>
  <dcterms:modified xsi:type="dcterms:W3CDTF">2020-04-30T05:07:00Z</dcterms:modified>
</cp:coreProperties>
</file>